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88" w:rsidRDefault="002A0371" w:rsidP="00103788">
      <w:pPr>
        <w:widowControl w:val="0"/>
        <w:spacing w:line="360" w:lineRule="auto"/>
        <w:jc w:val="center"/>
        <w:rPr>
          <w:rFonts w:ascii="方正小标宋_GBK" w:eastAsia="方正小标宋_GBK"/>
          <w:kern w:val="2"/>
          <w:sz w:val="44"/>
          <w:szCs w:val="44"/>
        </w:rPr>
      </w:pPr>
      <w:r w:rsidRPr="00103788">
        <w:rPr>
          <w:rFonts w:ascii="方正小标宋_GBK" w:eastAsia="方正小标宋_GBK"/>
          <w:kern w:val="2"/>
          <w:sz w:val="44"/>
          <w:szCs w:val="44"/>
        </w:rPr>
        <w:t>广州市社会投资简易低风险工程建设项目</w:t>
      </w:r>
    </w:p>
    <w:p w:rsidR="00CB3144" w:rsidRPr="00103788" w:rsidRDefault="002A0371" w:rsidP="00103788">
      <w:pPr>
        <w:widowControl w:val="0"/>
        <w:spacing w:line="360" w:lineRule="auto"/>
        <w:jc w:val="center"/>
        <w:rPr>
          <w:rFonts w:ascii="方正小标宋_GBK" w:eastAsia="方正小标宋_GBK"/>
          <w:kern w:val="2"/>
          <w:sz w:val="44"/>
          <w:szCs w:val="44"/>
        </w:rPr>
      </w:pPr>
      <w:r w:rsidRPr="00103788">
        <w:rPr>
          <w:rFonts w:ascii="方正小标宋_GBK" w:eastAsia="方正小标宋_GBK"/>
          <w:kern w:val="2"/>
          <w:sz w:val="44"/>
          <w:szCs w:val="44"/>
        </w:rPr>
        <w:t>审批制度改革政策</w:t>
      </w:r>
      <w:r w:rsidRPr="00103788">
        <w:rPr>
          <w:rFonts w:ascii="方正小标宋_GBK" w:eastAsia="方正小标宋_GBK" w:hint="eastAsia"/>
          <w:kern w:val="2"/>
          <w:sz w:val="44"/>
          <w:szCs w:val="44"/>
        </w:rPr>
        <w:t>一问一答</w:t>
      </w:r>
    </w:p>
    <w:p w:rsidR="00CB3144" w:rsidRPr="00C44E6E" w:rsidRDefault="00CB3144">
      <w:pPr>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 xml:space="preserve"> </w:t>
      </w:r>
      <w:r w:rsidRPr="00C44E6E">
        <w:rPr>
          <w:color w:val="000000" w:themeColor="text1"/>
        </w:rPr>
        <w:t>自</w:t>
      </w:r>
      <w:r w:rsidRPr="00C44E6E">
        <w:rPr>
          <w:color w:val="000000" w:themeColor="text1"/>
        </w:rPr>
        <w:t>2019</w:t>
      </w:r>
      <w:r w:rsidRPr="00C44E6E">
        <w:rPr>
          <w:color w:val="000000" w:themeColor="text1"/>
        </w:rPr>
        <w:t>年</w:t>
      </w:r>
      <w:r w:rsidRPr="00C44E6E">
        <w:rPr>
          <w:color w:val="000000" w:themeColor="text1"/>
        </w:rPr>
        <w:t>5</w:t>
      </w:r>
      <w:r w:rsidRPr="00C44E6E">
        <w:rPr>
          <w:color w:val="000000" w:themeColor="text1"/>
        </w:rPr>
        <w:t>月</w:t>
      </w:r>
      <w:r w:rsidRPr="00C44E6E">
        <w:rPr>
          <w:color w:val="000000" w:themeColor="text1"/>
        </w:rPr>
        <w:t>2</w:t>
      </w:r>
      <w:r w:rsidRPr="00C44E6E">
        <w:rPr>
          <w:color w:val="000000" w:themeColor="text1"/>
        </w:rPr>
        <w:t>日以来，</w:t>
      </w:r>
      <w:r w:rsidRPr="00C44E6E">
        <w:rPr>
          <w:rFonts w:hint="eastAsia"/>
          <w:color w:val="000000" w:themeColor="text1"/>
        </w:rPr>
        <w:t>广州市出台了</w:t>
      </w:r>
      <w:r w:rsidRPr="00C44E6E">
        <w:rPr>
          <w:color w:val="000000" w:themeColor="text1"/>
        </w:rPr>
        <w:t>哪些改革政策</w:t>
      </w:r>
      <w:r w:rsidRPr="00C44E6E">
        <w:rPr>
          <w:rFonts w:hint="eastAsia"/>
          <w:color w:val="000000" w:themeColor="text1"/>
        </w:rPr>
        <w:t>改进</w:t>
      </w:r>
      <w:r w:rsidRPr="00C44E6E">
        <w:rPr>
          <w:color w:val="000000" w:themeColor="text1"/>
        </w:rPr>
        <w:t>了社会投资简易低风险项目施工许可和竣工验收的办理</w:t>
      </w:r>
      <w:r w:rsidRPr="00C44E6E">
        <w:rPr>
          <w:color w:val="000000" w:themeColor="text1"/>
        </w:rPr>
        <w:t xml:space="preserve">? </w:t>
      </w:r>
    </w:p>
    <w:p w:rsidR="00CB3144" w:rsidRPr="00C44E6E" w:rsidRDefault="002A0371">
      <w:pPr>
        <w:spacing w:line="360" w:lineRule="auto"/>
        <w:ind w:firstLineChars="200" w:firstLine="480"/>
        <w:jc w:val="both"/>
        <w:rPr>
          <w:color w:val="000000" w:themeColor="text1"/>
        </w:rPr>
      </w:pPr>
      <w:r w:rsidRPr="00C44E6E">
        <w:rPr>
          <w:rFonts w:hint="eastAsia"/>
          <w:color w:val="000000" w:themeColor="text1"/>
        </w:rPr>
        <w:t xml:space="preserve"> </w:t>
      </w:r>
      <w:r w:rsidRPr="00C44E6E">
        <w:rPr>
          <w:rFonts w:hint="eastAsia"/>
          <w:b/>
          <w:color w:val="000000" w:themeColor="text1"/>
        </w:rPr>
        <w:t>答：</w:t>
      </w:r>
      <w:r w:rsidRPr="00C44E6E">
        <w:rPr>
          <w:rFonts w:hint="eastAsia"/>
          <w:color w:val="000000" w:themeColor="text1"/>
        </w:rPr>
        <w:t>1</w:t>
      </w:r>
      <w:r w:rsidRPr="00C44E6E">
        <w:rPr>
          <w:rFonts w:hint="eastAsia"/>
          <w:color w:val="000000" w:themeColor="text1"/>
        </w:rPr>
        <w:t>、</w:t>
      </w:r>
      <w:r w:rsidRPr="00C44E6E">
        <w:rPr>
          <w:color w:val="000000" w:themeColor="text1"/>
        </w:rPr>
        <w:t>2019</w:t>
      </w:r>
      <w:r w:rsidRPr="00C44E6E">
        <w:rPr>
          <w:color w:val="000000" w:themeColor="text1"/>
        </w:rPr>
        <w:t>年</w:t>
      </w:r>
      <w:r w:rsidRPr="00C44E6E">
        <w:rPr>
          <w:color w:val="000000" w:themeColor="text1"/>
        </w:rPr>
        <w:t>8</w:t>
      </w:r>
      <w:r w:rsidRPr="00C44E6E">
        <w:rPr>
          <w:color w:val="000000" w:themeColor="text1"/>
        </w:rPr>
        <w:t>月</w:t>
      </w:r>
      <w:r w:rsidRPr="00C44E6E">
        <w:rPr>
          <w:color w:val="000000" w:themeColor="text1"/>
        </w:rPr>
        <w:t>10</w:t>
      </w:r>
      <w:r w:rsidRPr="00C44E6E">
        <w:rPr>
          <w:color w:val="000000" w:themeColor="text1"/>
        </w:rPr>
        <w:t>日，广州市工程建设项目审批制度改革试点工作领导小组办公室印发</w:t>
      </w:r>
      <w:r w:rsidRPr="00C44E6E">
        <w:rPr>
          <w:color w:val="000000" w:themeColor="text1"/>
        </w:rPr>
        <w:t xml:space="preserve"> </w:t>
      </w:r>
      <w:r w:rsidRPr="00C44E6E">
        <w:rPr>
          <w:color w:val="000000" w:themeColor="text1"/>
        </w:rPr>
        <w:t>《关于进一步优化社会投资简易低风险工程建设项目审批服务的实施意见（试行）》</w:t>
      </w:r>
      <w:r w:rsidRPr="00C44E6E">
        <w:rPr>
          <w:rFonts w:hint="eastAsia"/>
          <w:color w:val="000000" w:themeColor="text1"/>
        </w:rPr>
        <w:t>；</w:t>
      </w:r>
      <w:r w:rsidRPr="00C44E6E">
        <w:rPr>
          <w:rFonts w:hint="eastAsia"/>
          <w:color w:val="000000" w:themeColor="text1"/>
        </w:rPr>
        <w:t>2</w:t>
      </w:r>
      <w:r w:rsidRPr="00C44E6E">
        <w:rPr>
          <w:rFonts w:hint="eastAsia"/>
          <w:color w:val="000000" w:themeColor="text1"/>
        </w:rPr>
        <w:t>、</w:t>
      </w:r>
      <w:r w:rsidRPr="00C44E6E">
        <w:rPr>
          <w:color w:val="000000" w:themeColor="text1"/>
        </w:rPr>
        <w:t>2020</w:t>
      </w:r>
      <w:r w:rsidRPr="00C44E6E">
        <w:rPr>
          <w:color w:val="000000" w:themeColor="text1"/>
        </w:rPr>
        <w:t>年</w:t>
      </w:r>
      <w:r w:rsidRPr="00C44E6E">
        <w:rPr>
          <w:color w:val="000000" w:themeColor="text1"/>
        </w:rPr>
        <w:t>1</w:t>
      </w:r>
      <w:r w:rsidRPr="00C44E6E">
        <w:rPr>
          <w:color w:val="000000" w:themeColor="text1"/>
        </w:rPr>
        <w:t>月</w:t>
      </w:r>
      <w:r w:rsidRPr="00C44E6E">
        <w:rPr>
          <w:color w:val="000000" w:themeColor="text1"/>
        </w:rPr>
        <w:t>10</w:t>
      </w:r>
      <w:r w:rsidRPr="00C44E6E">
        <w:rPr>
          <w:color w:val="000000" w:themeColor="text1"/>
        </w:rPr>
        <w:t>日，广州市工程建设项目审批制度改革试点工作领导小组办公室印发《关于进一步优化社会投资简易低风险工程建设项目审批服务和质量安全监管模式实施意见（试行）》（穗建改〔</w:t>
      </w:r>
      <w:r w:rsidRPr="00C44E6E">
        <w:rPr>
          <w:color w:val="000000" w:themeColor="text1"/>
        </w:rPr>
        <w:t>2020</w:t>
      </w:r>
      <w:r w:rsidRPr="00C44E6E">
        <w:rPr>
          <w:color w:val="000000" w:themeColor="text1"/>
        </w:rPr>
        <w:t>〕</w:t>
      </w:r>
      <w:r w:rsidRPr="00C44E6E">
        <w:rPr>
          <w:color w:val="000000" w:themeColor="text1"/>
        </w:rPr>
        <w:t>3</w:t>
      </w:r>
      <w:r w:rsidRPr="00C44E6E">
        <w:rPr>
          <w:color w:val="000000" w:themeColor="text1"/>
        </w:rPr>
        <w:t>号）</w:t>
      </w:r>
      <w:r w:rsidRPr="00C44E6E">
        <w:rPr>
          <w:rFonts w:hint="eastAsia"/>
          <w:color w:val="000000" w:themeColor="text1"/>
        </w:rPr>
        <w:t>；</w:t>
      </w:r>
      <w:r w:rsidRPr="00C44E6E">
        <w:rPr>
          <w:rFonts w:hint="eastAsia"/>
          <w:color w:val="000000" w:themeColor="text1"/>
        </w:rPr>
        <w:t>3</w:t>
      </w:r>
      <w:r w:rsidRPr="00C44E6E">
        <w:rPr>
          <w:rFonts w:hint="eastAsia"/>
          <w:color w:val="000000" w:themeColor="text1"/>
        </w:rPr>
        <w:t>、</w:t>
      </w:r>
      <w:r w:rsidRPr="00C44E6E">
        <w:rPr>
          <w:color w:val="000000" w:themeColor="text1"/>
        </w:rPr>
        <w:t>2019</w:t>
      </w:r>
      <w:r w:rsidRPr="00C44E6E">
        <w:rPr>
          <w:color w:val="000000" w:themeColor="text1"/>
        </w:rPr>
        <w:t>年</w:t>
      </w:r>
      <w:r w:rsidRPr="00C44E6E">
        <w:rPr>
          <w:color w:val="000000" w:themeColor="text1"/>
        </w:rPr>
        <w:t>12</w:t>
      </w:r>
      <w:r w:rsidRPr="00C44E6E">
        <w:rPr>
          <w:color w:val="000000" w:themeColor="text1"/>
        </w:rPr>
        <w:t>月</w:t>
      </w:r>
      <w:r w:rsidRPr="00C44E6E">
        <w:rPr>
          <w:color w:val="000000" w:themeColor="text1"/>
        </w:rPr>
        <w:t>26</w:t>
      </w:r>
      <w:r w:rsidRPr="00C44E6E">
        <w:rPr>
          <w:color w:val="000000" w:themeColor="text1"/>
        </w:rPr>
        <w:t>日，广州市住房和城乡建设局和广州市规划和自然资源局联合印发《关于社会投资简易低风险项目工程规划许可证和施工许可证并联审批操作细则的通知》（穗建改〔</w:t>
      </w:r>
      <w:r w:rsidRPr="00C44E6E">
        <w:rPr>
          <w:color w:val="000000" w:themeColor="text1"/>
        </w:rPr>
        <w:t>2020</w:t>
      </w:r>
      <w:r w:rsidRPr="00C44E6E">
        <w:rPr>
          <w:color w:val="000000" w:themeColor="text1"/>
        </w:rPr>
        <w:t>〕</w:t>
      </w:r>
      <w:r w:rsidRPr="00C44E6E">
        <w:rPr>
          <w:color w:val="000000" w:themeColor="text1"/>
        </w:rPr>
        <w:t>2</w:t>
      </w:r>
      <w:r w:rsidRPr="00C44E6E">
        <w:rPr>
          <w:color w:val="000000" w:themeColor="text1"/>
        </w:rPr>
        <w:t>号）</w:t>
      </w:r>
      <w:r w:rsidRPr="00C44E6E">
        <w:rPr>
          <w:rFonts w:hint="eastAsia"/>
          <w:color w:val="000000" w:themeColor="text1"/>
        </w:rPr>
        <w:t>；</w:t>
      </w:r>
      <w:r w:rsidRPr="00C44E6E">
        <w:rPr>
          <w:color w:val="000000" w:themeColor="text1"/>
        </w:rPr>
        <w:t>2019</w:t>
      </w:r>
      <w:r w:rsidRPr="00C44E6E">
        <w:rPr>
          <w:color w:val="000000" w:themeColor="text1"/>
        </w:rPr>
        <w:t>年</w:t>
      </w:r>
      <w:r w:rsidRPr="00C44E6E">
        <w:rPr>
          <w:color w:val="000000" w:themeColor="text1"/>
        </w:rPr>
        <w:t>12</w:t>
      </w:r>
      <w:r w:rsidRPr="00C44E6E">
        <w:rPr>
          <w:color w:val="000000" w:themeColor="text1"/>
        </w:rPr>
        <w:t>月</w:t>
      </w:r>
      <w:r w:rsidRPr="00C44E6E">
        <w:rPr>
          <w:color w:val="000000" w:themeColor="text1"/>
        </w:rPr>
        <w:t>24</w:t>
      </w:r>
      <w:r w:rsidRPr="00C44E6E">
        <w:rPr>
          <w:color w:val="000000" w:themeColor="text1"/>
        </w:rPr>
        <w:t>日，广州市住房和城乡建设局和广州市规划和自然资源局联合印发《关于优化社会投资简易低风险工程竣工联合验收工作的通知》（穗建改〔</w:t>
      </w:r>
      <w:r w:rsidRPr="00C44E6E">
        <w:rPr>
          <w:color w:val="000000" w:themeColor="text1"/>
        </w:rPr>
        <w:t>2019</w:t>
      </w:r>
      <w:r w:rsidRPr="00C44E6E">
        <w:rPr>
          <w:color w:val="000000" w:themeColor="text1"/>
        </w:rPr>
        <w:t>〕</w:t>
      </w:r>
      <w:r w:rsidRPr="00C44E6E">
        <w:rPr>
          <w:color w:val="000000" w:themeColor="text1"/>
        </w:rPr>
        <w:t>99</w:t>
      </w:r>
      <w:r w:rsidRPr="00C44E6E">
        <w:rPr>
          <w:color w:val="000000" w:themeColor="text1"/>
        </w:rPr>
        <w:t>号）。</w:t>
      </w:r>
    </w:p>
    <w:p w:rsidR="00CB3144" w:rsidRPr="00C44E6E" w:rsidRDefault="00CB3144">
      <w:pPr>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按照现行的工程建设项目审批制度改革政策，社会投资的工程建设项目类型分为哪几类？</w:t>
      </w:r>
      <w:r w:rsidRPr="00C44E6E">
        <w:rPr>
          <w:color w:val="000000" w:themeColor="text1"/>
        </w:rPr>
        <w:t xml:space="preserve"> </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自</w:t>
      </w:r>
      <w:r w:rsidRPr="00C44E6E">
        <w:rPr>
          <w:color w:val="000000" w:themeColor="text1"/>
        </w:rPr>
        <w:t>2018</w:t>
      </w:r>
      <w:r w:rsidRPr="00C44E6E">
        <w:rPr>
          <w:color w:val="000000" w:themeColor="text1"/>
        </w:rPr>
        <w:t>年广州市开展工程建设项目审批制度改革试点工作以来，针对社会投资的工程建设项目按照分类管理的思路，区分了带方案出让用地的产业区块范围内工业项目、不带方案出让用地的产业区块范围内工业项目、中小型建设项目、一般项目、简易低风险工程项目等五类项目类型，分别设置了审批流程。</w:t>
      </w:r>
    </w:p>
    <w:p w:rsidR="00CB3144" w:rsidRPr="00C44E6E" w:rsidRDefault="00CB3144">
      <w:pPr>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某私营图书印刷公司拥有一块面积</w:t>
      </w:r>
      <w:r w:rsidR="00110BB5" w:rsidRPr="00C44E6E">
        <w:rPr>
          <w:color w:val="000000" w:themeColor="text1"/>
        </w:rPr>
        <w:t>1000</w:t>
      </w:r>
      <w:r w:rsidRPr="00C44E6E">
        <w:rPr>
          <w:color w:val="000000" w:themeColor="text1"/>
        </w:rPr>
        <w:t>平方米的地块，已经取得土地使用权证，准备建一间两层（每层高度</w:t>
      </w:r>
      <w:r w:rsidRPr="00C44E6E">
        <w:rPr>
          <w:color w:val="000000" w:themeColor="text1"/>
        </w:rPr>
        <w:t>3</w:t>
      </w:r>
      <w:r w:rsidRPr="00C44E6E">
        <w:rPr>
          <w:color w:val="000000" w:themeColor="text1"/>
        </w:rPr>
        <w:t>米），总面积约</w:t>
      </w:r>
      <w:r w:rsidR="00110BB5" w:rsidRPr="00C44E6E">
        <w:rPr>
          <w:color w:val="000000" w:themeColor="text1"/>
        </w:rPr>
        <w:t>2000</w:t>
      </w:r>
      <w:r w:rsidRPr="00C44E6E">
        <w:rPr>
          <w:color w:val="000000" w:themeColor="text1"/>
        </w:rPr>
        <w:t>平方米的仓库，用于存放书籍，该仓库新建了供水和排水系统，需要接入红线外的供水排水管道，</w:t>
      </w:r>
      <w:r w:rsidRPr="00C44E6E">
        <w:rPr>
          <w:color w:val="000000" w:themeColor="text1"/>
        </w:rPr>
        <w:lastRenderedPageBreak/>
        <w:t>建成后需要办理不动产登记，请问该公司应该按照社会投资项目哪类工程项目类型的审批流程办理？</w:t>
      </w:r>
      <w:r w:rsidRPr="00C44E6E">
        <w:rPr>
          <w:color w:val="000000" w:themeColor="text1"/>
        </w:rPr>
        <w:t xml:space="preserve"> </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按照《广州市工程建设项目审批制度改革试点工作领导小组办公室关于印发进一步优化社会投资简易低风险工程建设项目审批服务和质量安全监管模式实施意见（试行）的通知》（穗建改〔</w:t>
      </w:r>
      <w:r w:rsidRPr="00C44E6E">
        <w:rPr>
          <w:color w:val="000000" w:themeColor="text1"/>
        </w:rPr>
        <w:t>2020</w:t>
      </w:r>
      <w:r w:rsidRPr="00C44E6E">
        <w:rPr>
          <w:color w:val="000000" w:themeColor="text1"/>
        </w:rPr>
        <w:t>〕</w:t>
      </w:r>
      <w:r w:rsidRPr="00C44E6E">
        <w:rPr>
          <w:color w:val="000000" w:themeColor="text1"/>
        </w:rPr>
        <w:t>3</w:t>
      </w:r>
      <w:r w:rsidRPr="00C44E6E">
        <w:rPr>
          <w:color w:val="000000" w:themeColor="text1"/>
        </w:rPr>
        <w:t>号）的规定，社会投资简易低风险项目是指私营、民营、外商和港澳台企业投资或投资占主导的，宗地内单体建筑面积小于</w:t>
      </w:r>
      <w:r w:rsidRPr="00C44E6E">
        <w:rPr>
          <w:color w:val="000000" w:themeColor="text1"/>
        </w:rPr>
        <w:t>2500</w:t>
      </w:r>
      <w:r w:rsidRPr="00C44E6E">
        <w:rPr>
          <w:color w:val="000000" w:themeColor="text1"/>
        </w:rPr>
        <w:t>平方米、建筑高度不大于</w:t>
      </w:r>
      <w:r w:rsidRPr="00C44E6E">
        <w:rPr>
          <w:color w:val="000000" w:themeColor="text1"/>
        </w:rPr>
        <w:t>24</w:t>
      </w:r>
      <w:r w:rsidRPr="00C44E6E">
        <w:rPr>
          <w:color w:val="000000" w:themeColor="text1"/>
        </w:rPr>
        <w:t>米，年综合能耗</w:t>
      </w:r>
      <w:r w:rsidRPr="00C44E6E">
        <w:rPr>
          <w:color w:val="000000" w:themeColor="text1"/>
        </w:rPr>
        <w:t>1000</w:t>
      </w:r>
      <w:r w:rsidRPr="00C44E6E">
        <w:rPr>
          <w:color w:val="000000" w:themeColor="text1"/>
        </w:rPr>
        <w:t>吨标准煤以下，功能单一、技术要求简单的新建普通仓库和厂房，且不生产、储存、使用易燃、易爆、有毒、有害物品或危险品。</w:t>
      </w:r>
      <w:r w:rsidRPr="00C44E6E">
        <w:rPr>
          <w:rFonts w:hint="eastAsia"/>
          <w:color w:val="000000" w:themeColor="text1"/>
        </w:rPr>
        <w:t>问</w:t>
      </w:r>
      <w:r w:rsidRPr="00C44E6E">
        <w:rPr>
          <w:color w:val="000000" w:themeColor="text1"/>
        </w:rPr>
        <w:t>题中的案例符合该工程类型。</w:t>
      </w:r>
    </w:p>
    <w:p w:rsidR="00CB3144" w:rsidRPr="00C44E6E" w:rsidRDefault="00CB3144">
      <w:pPr>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按照新的改革政策，社会投资简易低风险项目从取得用地后到完成不动产登记和获得供水和排水连接所需要办理的</w:t>
      </w:r>
      <w:r w:rsidRPr="00C44E6E">
        <w:rPr>
          <w:rFonts w:hint="eastAsia"/>
          <w:color w:val="000000" w:themeColor="text1"/>
        </w:rPr>
        <w:t>手续有哪些？</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b/>
          <w:color w:val="000000" w:themeColor="text1"/>
        </w:rPr>
        <w:t>：</w:t>
      </w:r>
      <w:r w:rsidRPr="00C44E6E">
        <w:rPr>
          <w:color w:val="000000" w:themeColor="text1"/>
        </w:rPr>
        <w:t>1</w:t>
      </w:r>
      <w:r w:rsidRPr="00C44E6E">
        <w:rPr>
          <w:color w:val="000000" w:themeColor="text1"/>
        </w:rPr>
        <w:t>、建设工程规划许可证与施工许可证合并办理（含施工图设计文件审查）；</w:t>
      </w:r>
      <w:r w:rsidRPr="00C44E6E">
        <w:rPr>
          <w:color w:val="000000" w:themeColor="text1"/>
        </w:rPr>
        <w:t>2</w:t>
      </w:r>
      <w:r w:rsidRPr="00C44E6E">
        <w:rPr>
          <w:color w:val="000000" w:themeColor="text1"/>
        </w:rPr>
        <w:t>、工程质量监督检查（首次）；</w:t>
      </w:r>
      <w:r w:rsidRPr="00C44E6E">
        <w:rPr>
          <w:color w:val="000000" w:themeColor="text1"/>
        </w:rPr>
        <w:t>3</w:t>
      </w:r>
      <w:r w:rsidRPr="00C44E6E">
        <w:rPr>
          <w:color w:val="000000" w:themeColor="text1"/>
        </w:rPr>
        <w:t>、工程质量监督检查（建设过程中）；</w:t>
      </w:r>
      <w:r w:rsidRPr="00C44E6E">
        <w:rPr>
          <w:color w:val="000000" w:themeColor="text1"/>
        </w:rPr>
        <w:t>4</w:t>
      </w:r>
      <w:r w:rsidRPr="00C44E6E">
        <w:rPr>
          <w:color w:val="000000" w:themeColor="text1"/>
        </w:rPr>
        <w:t>、竣工联合验收（含建设五方验收）；</w:t>
      </w:r>
      <w:r w:rsidRPr="00C44E6E">
        <w:rPr>
          <w:color w:val="000000" w:themeColor="text1"/>
        </w:rPr>
        <w:t>5</w:t>
      </w:r>
      <w:r w:rsidRPr="00C44E6E">
        <w:rPr>
          <w:color w:val="000000" w:themeColor="text1"/>
        </w:rPr>
        <w:t>、获取供水与排水连接服务；</w:t>
      </w:r>
      <w:r w:rsidRPr="00C44E6E">
        <w:rPr>
          <w:color w:val="000000" w:themeColor="text1"/>
        </w:rPr>
        <w:t>6</w:t>
      </w:r>
      <w:r w:rsidRPr="00C44E6E">
        <w:rPr>
          <w:color w:val="000000" w:themeColor="text1"/>
        </w:rPr>
        <w:t>、房产登记。</w:t>
      </w:r>
      <w:r w:rsidRPr="00C44E6E">
        <w:rPr>
          <w:rFonts w:hint="eastAsia"/>
          <w:color w:val="000000" w:themeColor="text1"/>
        </w:rPr>
        <w:t>具体如下：</w:t>
      </w:r>
    </w:p>
    <w:tbl>
      <w:tblPr>
        <w:tblStyle w:val="a6"/>
        <w:tblW w:w="9144" w:type="dxa"/>
        <w:tblInd w:w="-102" w:type="dxa"/>
        <w:tblLayout w:type="fixed"/>
        <w:tblLook w:val="04A0" w:firstRow="1" w:lastRow="0" w:firstColumn="1" w:lastColumn="0" w:noHBand="0" w:noVBand="1"/>
      </w:tblPr>
      <w:tblGrid>
        <w:gridCol w:w="549"/>
        <w:gridCol w:w="1312"/>
        <w:gridCol w:w="914"/>
        <w:gridCol w:w="895"/>
        <w:gridCol w:w="1082"/>
        <w:gridCol w:w="4392"/>
      </w:tblGrid>
      <w:tr w:rsidR="00C44E6E" w:rsidRPr="00C44E6E">
        <w:tc>
          <w:tcPr>
            <w:tcW w:w="549" w:type="dxa"/>
            <w:vAlign w:val="center"/>
          </w:tcPr>
          <w:p w:rsidR="00CB3144" w:rsidRPr="00A10E76" w:rsidRDefault="002A0371">
            <w:pPr>
              <w:spacing w:line="360" w:lineRule="auto"/>
              <w:jc w:val="center"/>
              <w:rPr>
                <w:b/>
                <w:color w:val="000000" w:themeColor="text1"/>
                <w:sz w:val="21"/>
                <w:szCs w:val="21"/>
              </w:rPr>
            </w:pPr>
            <w:r w:rsidRPr="00A10E76">
              <w:rPr>
                <w:rFonts w:hint="eastAsia"/>
                <w:b/>
                <w:color w:val="000000" w:themeColor="text1"/>
                <w:sz w:val="21"/>
                <w:szCs w:val="21"/>
              </w:rPr>
              <w:t>序号</w:t>
            </w:r>
          </w:p>
        </w:tc>
        <w:tc>
          <w:tcPr>
            <w:tcW w:w="1312" w:type="dxa"/>
            <w:vAlign w:val="center"/>
          </w:tcPr>
          <w:p w:rsidR="00CB3144" w:rsidRPr="00A10E76" w:rsidRDefault="002A0371">
            <w:pPr>
              <w:spacing w:line="360" w:lineRule="auto"/>
              <w:jc w:val="center"/>
              <w:rPr>
                <w:b/>
                <w:color w:val="000000" w:themeColor="text1"/>
                <w:sz w:val="21"/>
                <w:szCs w:val="21"/>
              </w:rPr>
            </w:pPr>
            <w:r w:rsidRPr="00A10E76">
              <w:rPr>
                <w:rFonts w:hint="eastAsia"/>
                <w:b/>
                <w:color w:val="000000" w:themeColor="text1"/>
                <w:sz w:val="21"/>
                <w:szCs w:val="21"/>
              </w:rPr>
              <w:t>手续名称</w:t>
            </w:r>
          </w:p>
        </w:tc>
        <w:tc>
          <w:tcPr>
            <w:tcW w:w="914" w:type="dxa"/>
            <w:vAlign w:val="center"/>
          </w:tcPr>
          <w:p w:rsidR="00CB3144" w:rsidRPr="00A10E76" w:rsidRDefault="002A0371">
            <w:pPr>
              <w:spacing w:line="360" w:lineRule="auto"/>
              <w:jc w:val="center"/>
              <w:rPr>
                <w:b/>
                <w:color w:val="000000" w:themeColor="text1"/>
                <w:sz w:val="21"/>
                <w:szCs w:val="21"/>
              </w:rPr>
            </w:pPr>
            <w:r w:rsidRPr="00A10E76">
              <w:rPr>
                <w:rFonts w:hint="eastAsia"/>
                <w:b/>
                <w:color w:val="000000" w:themeColor="text1"/>
                <w:sz w:val="21"/>
                <w:szCs w:val="21"/>
              </w:rPr>
              <w:t>办理时间</w:t>
            </w:r>
            <w:r w:rsidRPr="00A10E76">
              <w:rPr>
                <w:rFonts w:hint="eastAsia"/>
                <w:b/>
                <w:color w:val="000000" w:themeColor="text1"/>
                <w:sz w:val="18"/>
                <w:szCs w:val="18"/>
              </w:rPr>
              <w:t>（自然日）</w:t>
            </w:r>
          </w:p>
        </w:tc>
        <w:tc>
          <w:tcPr>
            <w:tcW w:w="895" w:type="dxa"/>
            <w:vAlign w:val="center"/>
          </w:tcPr>
          <w:p w:rsidR="00CB3144" w:rsidRPr="00A10E76" w:rsidRDefault="002A0371">
            <w:pPr>
              <w:spacing w:line="360" w:lineRule="auto"/>
              <w:jc w:val="center"/>
              <w:rPr>
                <w:b/>
                <w:color w:val="000000" w:themeColor="text1"/>
                <w:sz w:val="21"/>
                <w:szCs w:val="21"/>
              </w:rPr>
            </w:pPr>
            <w:r w:rsidRPr="00A10E76">
              <w:rPr>
                <w:rFonts w:hint="eastAsia"/>
                <w:b/>
                <w:color w:val="000000" w:themeColor="text1"/>
                <w:sz w:val="21"/>
                <w:szCs w:val="21"/>
              </w:rPr>
              <w:t>办理机构</w:t>
            </w:r>
          </w:p>
        </w:tc>
        <w:tc>
          <w:tcPr>
            <w:tcW w:w="1082" w:type="dxa"/>
            <w:vAlign w:val="center"/>
          </w:tcPr>
          <w:p w:rsidR="00CB3144" w:rsidRPr="00A10E76" w:rsidRDefault="002A0371">
            <w:pPr>
              <w:spacing w:line="360" w:lineRule="auto"/>
              <w:jc w:val="center"/>
              <w:rPr>
                <w:b/>
                <w:color w:val="000000" w:themeColor="text1"/>
                <w:sz w:val="21"/>
                <w:szCs w:val="21"/>
              </w:rPr>
            </w:pPr>
            <w:r w:rsidRPr="00A10E76">
              <w:rPr>
                <w:rFonts w:hint="eastAsia"/>
                <w:b/>
                <w:color w:val="000000" w:themeColor="text1"/>
                <w:sz w:val="21"/>
                <w:szCs w:val="21"/>
              </w:rPr>
              <w:t>办理费用</w:t>
            </w:r>
            <w:r w:rsidRPr="00A10E76">
              <w:rPr>
                <w:rFonts w:hint="eastAsia"/>
                <w:b/>
                <w:color w:val="000000" w:themeColor="text1"/>
                <w:sz w:val="18"/>
                <w:szCs w:val="18"/>
              </w:rPr>
              <w:t>（元）</w:t>
            </w:r>
          </w:p>
        </w:tc>
        <w:tc>
          <w:tcPr>
            <w:tcW w:w="4392" w:type="dxa"/>
            <w:vAlign w:val="center"/>
          </w:tcPr>
          <w:p w:rsidR="00CB3144" w:rsidRPr="00A10E76" w:rsidRDefault="002A0371">
            <w:pPr>
              <w:spacing w:line="360" w:lineRule="auto"/>
              <w:jc w:val="center"/>
              <w:rPr>
                <w:b/>
                <w:color w:val="000000" w:themeColor="text1"/>
                <w:sz w:val="21"/>
                <w:szCs w:val="21"/>
              </w:rPr>
            </w:pPr>
            <w:r w:rsidRPr="00A10E76">
              <w:rPr>
                <w:rFonts w:hint="eastAsia"/>
                <w:b/>
                <w:color w:val="000000" w:themeColor="text1"/>
                <w:sz w:val="21"/>
                <w:szCs w:val="21"/>
              </w:rPr>
              <w:t>备注</w:t>
            </w:r>
          </w:p>
        </w:tc>
      </w:tr>
      <w:tr w:rsidR="00C44E6E" w:rsidRPr="00C44E6E">
        <w:tc>
          <w:tcPr>
            <w:tcW w:w="549" w:type="dxa"/>
            <w:vAlign w:val="center"/>
          </w:tcPr>
          <w:p w:rsidR="00CB3144" w:rsidRPr="00C44E6E" w:rsidRDefault="002A0371">
            <w:pPr>
              <w:spacing w:line="240" w:lineRule="exact"/>
              <w:jc w:val="center"/>
              <w:rPr>
                <w:color w:val="000000" w:themeColor="text1"/>
                <w:sz w:val="18"/>
                <w:szCs w:val="18"/>
              </w:rPr>
            </w:pPr>
            <w:r w:rsidRPr="00C44E6E">
              <w:rPr>
                <w:rFonts w:hint="eastAsia"/>
                <w:color w:val="000000" w:themeColor="text1"/>
                <w:sz w:val="18"/>
                <w:szCs w:val="18"/>
              </w:rPr>
              <w:t>1</w:t>
            </w:r>
          </w:p>
        </w:tc>
        <w:tc>
          <w:tcPr>
            <w:tcW w:w="1312"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建设工程规划许可证与施工许可证合并办理（含施工图设计文件审查）</w:t>
            </w:r>
          </w:p>
        </w:tc>
        <w:tc>
          <w:tcPr>
            <w:tcW w:w="914" w:type="dxa"/>
            <w:vAlign w:val="center"/>
          </w:tcPr>
          <w:p w:rsidR="00CB3144" w:rsidRPr="00C44E6E" w:rsidRDefault="002A0371">
            <w:pPr>
              <w:spacing w:line="240" w:lineRule="exact"/>
              <w:jc w:val="center"/>
              <w:rPr>
                <w:color w:val="000000" w:themeColor="text1"/>
                <w:sz w:val="18"/>
                <w:szCs w:val="18"/>
              </w:rPr>
            </w:pPr>
            <w:r w:rsidRPr="00C44E6E">
              <w:rPr>
                <w:color w:val="000000" w:themeColor="text1"/>
                <w:sz w:val="18"/>
                <w:szCs w:val="18"/>
              </w:rPr>
              <w:t>7</w:t>
            </w:r>
          </w:p>
        </w:tc>
        <w:tc>
          <w:tcPr>
            <w:tcW w:w="895"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住建、规划部门</w:t>
            </w:r>
          </w:p>
        </w:tc>
        <w:tc>
          <w:tcPr>
            <w:tcW w:w="1082" w:type="dxa"/>
            <w:vAlign w:val="center"/>
          </w:tcPr>
          <w:p w:rsidR="00CB3144" w:rsidRPr="00C44E6E" w:rsidRDefault="002A0371">
            <w:pPr>
              <w:widowControl/>
              <w:spacing w:line="240" w:lineRule="exact"/>
              <w:jc w:val="center"/>
              <w:rPr>
                <w:color w:val="000000" w:themeColor="text1"/>
                <w:sz w:val="18"/>
                <w:szCs w:val="18"/>
                <w:lang w:bidi="ar"/>
              </w:rPr>
            </w:pPr>
            <w:r w:rsidRPr="00C44E6E">
              <w:rPr>
                <w:color w:val="000000" w:themeColor="text1"/>
                <w:sz w:val="18"/>
                <w:szCs w:val="18"/>
                <w:lang w:bidi="ar"/>
              </w:rPr>
              <w:t>0</w:t>
            </w:r>
            <w:r w:rsidRPr="00C44E6E">
              <w:rPr>
                <w:color w:val="000000" w:themeColor="text1"/>
                <w:sz w:val="18"/>
                <w:szCs w:val="18"/>
                <w:lang w:bidi="ar"/>
              </w:rPr>
              <w:t>（政府</w:t>
            </w:r>
          </w:p>
          <w:p w:rsidR="00CB3144" w:rsidRPr="00C44E6E" w:rsidRDefault="002A0371">
            <w:pPr>
              <w:widowControl/>
              <w:spacing w:line="240" w:lineRule="exact"/>
              <w:jc w:val="center"/>
              <w:rPr>
                <w:color w:val="000000" w:themeColor="text1"/>
                <w:sz w:val="18"/>
                <w:szCs w:val="18"/>
              </w:rPr>
            </w:pPr>
            <w:r w:rsidRPr="00C44E6E">
              <w:rPr>
                <w:rFonts w:hint="eastAsia"/>
                <w:color w:val="000000" w:themeColor="text1"/>
                <w:sz w:val="18"/>
                <w:szCs w:val="18"/>
                <w:lang w:bidi="ar"/>
              </w:rPr>
              <w:t>采购）</w:t>
            </w:r>
          </w:p>
        </w:tc>
        <w:tc>
          <w:tcPr>
            <w:tcW w:w="4392" w:type="dxa"/>
          </w:tcPr>
          <w:p w:rsidR="00CB3144" w:rsidRPr="00C44E6E" w:rsidRDefault="002A0371">
            <w:pPr>
              <w:numPr>
                <w:ilvl w:val="0"/>
                <w:numId w:val="2"/>
              </w:numPr>
              <w:spacing w:line="240" w:lineRule="exact"/>
              <w:rPr>
                <w:color w:val="000000" w:themeColor="text1"/>
                <w:sz w:val="18"/>
                <w:szCs w:val="18"/>
              </w:rPr>
            </w:pPr>
            <w:r w:rsidRPr="00C44E6E">
              <w:rPr>
                <w:rFonts w:hint="eastAsia"/>
                <w:color w:val="000000" w:themeColor="text1"/>
                <w:sz w:val="18"/>
                <w:szCs w:val="18"/>
              </w:rPr>
              <w:t>企业通过“一站式”申报平台全程网上办理，同时获得建设工程规划许可证、建筑工程施工许可证、工程质量安全监督登记等审批证照；</w:t>
            </w:r>
          </w:p>
          <w:p w:rsidR="00CB3144" w:rsidRPr="00C44E6E" w:rsidRDefault="002A0371">
            <w:pPr>
              <w:numPr>
                <w:ilvl w:val="255"/>
                <w:numId w:val="0"/>
              </w:numPr>
              <w:spacing w:line="240" w:lineRule="exact"/>
              <w:rPr>
                <w:color w:val="000000" w:themeColor="text1"/>
                <w:sz w:val="18"/>
                <w:szCs w:val="18"/>
              </w:rPr>
            </w:pPr>
            <w:r w:rsidRPr="00C44E6E">
              <w:rPr>
                <w:rFonts w:hint="eastAsia"/>
                <w:color w:val="000000" w:themeColor="text1"/>
                <w:sz w:val="18"/>
                <w:szCs w:val="18"/>
              </w:rPr>
              <w:t>2.</w:t>
            </w:r>
            <w:r w:rsidRPr="00C44E6E">
              <w:rPr>
                <w:rFonts w:hint="eastAsia"/>
                <w:color w:val="000000" w:themeColor="text1"/>
                <w:sz w:val="18"/>
                <w:szCs w:val="18"/>
              </w:rPr>
              <w:t>政府部门同步委托第三方机构开展施工图设计文件检查；</w:t>
            </w:r>
          </w:p>
          <w:p w:rsidR="00CB3144" w:rsidRPr="00C44E6E" w:rsidRDefault="002A0371">
            <w:pPr>
              <w:numPr>
                <w:ilvl w:val="255"/>
                <w:numId w:val="0"/>
              </w:numPr>
              <w:spacing w:line="240" w:lineRule="exact"/>
              <w:rPr>
                <w:color w:val="000000" w:themeColor="text1"/>
                <w:sz w:val="18"/>
                <w:szCs w:val="18"/>
              </w:rPr>
            </w:pPr>
            <w:r w:rsidRPr="00C44E6E">
              <w:rPr>
                <w:rFonts w:hint="eastAsia"/>
                <w:color w:val="000000" w:themeColor="text1"/>
                <w:sz w:val="18"/>
                <w:szCs w:val="18"/>
              </w:rPr>
              <w:t>3.</w:t>
            </w:r>
            <w:r w:rsidRPr="00C44E6E">
              <w:rPr>
                <w:rFonts w:hint="eastAsia"/>
                <w:color w:val="000000" w:themeColor="text1"/>
                <w:sz w:val="18"/>
                <w:szCs w:val="18"/>
              </w:rPr>
              <w:t>不要求强制外部监理，企业可通过内部监理控制工程质量，如需聘请外部监理可在申报施工许可证时一并提出，由政府部门通过购买服务方式确定外部监理并支付有关费用。</w:t>
            </w:r>
          </w:p>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【办事指南查询：</w:t>
            </w:r>
          </w:p>
          <w:p w:rsidR="00CB3144" w:rsidRPr="00C44E6E" w:rsidRDefault="002A0371">
            <w:pPr>
              <w:spacing w:line="240" w:lineRule="exact"/>
              <w:rPr>
                <w:color w:val="000000" w:themeColor="text1"/>
                <w:sz w:val="18"/>
                <w:szCs w:val="18"/>
              </w:rPr>
            </w:pPr>
            <w:r w:rsidRPr="00C44E6E">
              <w:rPr>
                <w:color w:val="000000" w:themeColor="text1"/>
                <w:sz w:val="18"/>
                <w:szCs w:val="18"/>
              </w:rPr>
              <w:t>http://www.gdzwfw.gov.cn/portal/guide/1144010000748</w:t>
            </w:r>
          </w:p>
          <w:p w:rsidR="00CB3144" w:rsidRPr="00C44E6E" w:rsidRDefault="002A0371">
            <w:pPr>
              <w:spacing w:line="240" w:lineRule="exact"/>
              <w:rPr>
                <w:color w:val="000000" w:themeColor="text1"/>
                <w:sz w:val="18"/>
                <w:szCs w:val="18"/>
              </w:rPr>
            </w:pPr>
            <w:r w:rsidRPr="00C44E6E">
              <w:rPr>
                <w:color w:val="000000" w:themeColor="text1"/>
                <w:sz w:val="18"/>
                <w:szCs w:val="18"/>
              </w:rPr>
              <w:t>2612P3442114363001</w:t>
            </w:r>
          </w:p>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申报网址：广州市工程建设项目联合审批平台</w:t>
            </w:r>
          </w:p>
          <w:p w:rsidR="00CB3144" w:rsidRPr="00C44E6E" w:rsidRDefault="002A0371">
            <w:pPr>
              <w:spacing w:line="240" w:lineRule="exact"/>
              <w:rPr>
                <w:color w:val="000000" w:themeColor="text1"/>
                <w:sz w:val="18"/>
                <w:szCs w:val="18"/>
              </w:rPr>
            </w:pPr>
            <w:r w:rsidRPr="00C44E6E">
              <w:rPr>
                <w:color w:val="000000" w:themeColor="text1"/>
                <w:sz w:val="18"/>
                <w:szCs w:val="18"/>
              </w:rPr>
              <w:t>http://lhsp.gzonline.gov.cn/jsgc/qysp?catalogCode=1</w:t>
            </w:r>
          </w:p>
          <w:p w:rsidR="00CB3144" w:rsidRPr="00C44E6E" w:rsidRDefault="002A0371">
            <w:pPr>
              <w:spacing w:line="240" w:lineRule="exact"/>
              <w:rPr>
                <w:color w:val="000000" w:themeColor="text1"/>
                <w:sz w:val="18"/>
                <w:szCs w:val="18"/>
              </w:rPr>
            </w:pPr>
            <w:r w:rsidRPr="00C44E6E">
              <w:rPr>
                <w:color w:val="000000" w:themeColor="text1"/>
                <w:sz w:val="18"/>
                <w:szCs w:val="18"/>
              </w:rPr>
              <w:t>3&amp;projectType=1&amp;flowId=33647a45-0a6c-11ea-a620-d00d69f72309&amp;sortCode=5</w:t>
            </w:r>
            <w:r w:rsidRPr="00C44E6E">
              <w:rPr>
                <w:rFonts w:hint="eastAsia"/>
                <w:color w:val="000000" w:themeColor="text1"/>
                <w:sz w:val="18"/>
                <w:szCs w:val="18"/>
              </w:rPr>
              <w:t>】</w:t>
            </w:r>
          </w:p>
        </w:tc>
      </w:tr>
      <w:tr w:rsidR="00C44E6E" w:rsidRPr="00C44E6E">
        <w:tc>
          <w:tcPr>
            <w:tcW w:w="549" w:type="dxa"/>
            <w:vAlign w:val="center"/>
          </w:tcPr>
          <w:p w:rsidR="00CB3144" w:rsidRPr="00C44E6E" w:rsidRDefault="002A0371">
            <w:pPr>
              <w:spacing w:line="240" w:lineRule="exact"/>
              <w:jc w:val="center"/>
              <w:rPr>
                <w:color w:val="000000" w:themeColor="text1"/>
                <w:sz w:val="18"/>
                <w:szCs w:val="18"/>
              </w:rPr>
            </w:pPr>
            <w:r w:rsidRPr="00C44E6E">
              <w:rPr>
                <w:rFonts w:hint="eastAsia"/>
                <w:color w:val="000000" w:themeColor="text1"/>
                <w:sz w:val="18"/>
                <w:szCs w:val="18"/>
              </w:rPr>
              <w:t>2</w:t>
            </w:r>
          </w:p>
        </w:tc>
        <w:tc>
          <w:tcPr>
            <w:tcW w:w="1312"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lang w:bidi="ar"/>
              </w:rPr>
              <w:t>工程质量监督检查（首次）</w:t>
            </w:r>
          </w:p>
        </w:tc>
        <w:tc>
          <w:tcPr>
            <w:tcW w:w="914" w:type="dxa"/>
            <w:vAlign w:val="center"/>
          </w:tcPr>
          <w:p w:rsidR="00CB3144" w:rsidRPr="00C44E6E" w:rsidRDefault="002A0371">
            <w:pPr>
              <w:spacing w:line="240" w:lineRule="exact"/>
              <w:jc w:val="center"/>
              <w:rPr>
                <w:color w:val="000000" w:themeColor="text1"/>
                <w:sz w:val="18"/>
                <w:szCs w:val="18"/>
              </w:rPr>
            </w:pPr>
            <w:r w:rsidRPr="00C44E6E">
              <w:rPr>
                <w:color w:val="000000" w:themeColor="text1"/>
                <w:sz w:val="18"/>
                <w:szCs w:val="18"/>
                <w:lang w:bidi="ar"/>
              </w:rPr>
              <w:t>1</w:t>
            </w:r>
          </w:p>
        </w:tc>
        <w:tc>
          <w:tcPr>
            <w:tcW w:w="895"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工程质量监督</w:t>
            </w:r>
            <w:r w:rsidRPr="00C44E6E">
              <w:rPr>
                <w:rFonts w:hint="eastAsia"/>
                <w:color w:val="000000" w:themeColor="text1"/>
                <w:sz w:val="18"/>
                <w:szCs w:val="18"/>
              </w:rPr>
              <w:lastRenderedPageBreak/>
              <w:t>机构</w:t>
            </w:r>
          </w:p>
        </w:tc>
        <w:tc>
          <w:tcPr>
            <w:tcW w:w="1082" w:type="dxa"/>
            <w:vAlign w:val="center"/>
          </w:tcPr>
          <w:p w:rsidR="00CB3144" w:rsidRPr="00C44E6E" w:rsidRDefault="002A0371">
            <w:pPr>
              <w:widowControl/>
              <w:spacing w:line="240" w:lineRule="exact"/>
              <w:jc w:val="center"/>
              <w:rPr>
                <w:color w:val="000000" w:themeColor="text1"/>
                <w:sz w:val="18"/>
                <w:szCs w:val="18"/>
              </w:rPr>
            </w:pPr>
            <w:r w:rsidRPr="00C44E6E">
              <w:rPr>
                <w:color w:val="000000" w:themeColor="text1"/>
                <w:sz w:val="18"/>
                <w:szCs w:val="18"/>
                <w:lang w:bidi="ar"/>
              </w:rPr>
              <w:lastRenderedPageBreak/>
              <w:t>0</w:t>
            </w:r>
          </w:p>
        </w:tc>
        <w:tc>
          <w:tcPr>
            <w:tcW w:w="4392" w:type="dxa"/>
          </w:tcPr>
          <w:p w:rsidR="00CB3144" w:rsidRPr="00C44E6E" w:rsidRDefault="002A0371">
            <w:pPr>
              <w:spacing w:line="240" w:lineRule="exact"/>
              <w:rPr>
                <w:color w:val="000000" w:themeColor="text1"/>
                <w:sz w:val="18"/>
                <w:szCs w:val="18"/>
              </w:rPr>
            </w:pPr>
            <w:r w:rsidRPr="00C44E6E">
              <w:rPr>
                <w:color w:val="000000" w:themeColor="text1"/>
                <w:sz w:val="18"/>
                <w:szCs w:val="18"/>
                <w:lang w:bidi="ar"/>
              </w:rPr>
              <w:t>开工时由工程质量监督机构进行首次监督检查，</w:t>
            </w:r>
            <w:r w:rsidRPr="00C44E6E">
              <w:rPr>
                <w:color w:val="000000" w:themeColor="text1"/>
                <w:sz w:val="18"/>
                <w:szCs w:val="18"/>
                <w:lang w:bidi="ar"/>
              </w:rPr>
              <w:t xml:space="preserve"> </w:t>
            </w:r>
            <w:r w:rsidRPr="00C44E6E">
              <w:rPr>
                <w:color w:val="000000" w:themeColor="text1"/>
                <w:sz w:val="18"/>
                <w:szCs w:val="18"/>
                <w:lang w:bidi="ar"/>
              </w:rPr>
              <w:t>重点检查各方建设责任主体负责人是否到位、施工图纸</w:t>
            </w:r>
            <w:r w:rsidRPr="00C44E6E">
              <w:rPr>
                <w:color w:val="000000" w:themeColor="text1"/>
                <w:sz w:val="18"/>
                <w:szCs w:val="18"/>
                <w:lang w:bidi="ar"/>
              </w:rPr>
              <w:lastRenderedPageBreak/>
              <w:t>是否</w:t>
            </w:r>
            <w:r w:rsidRPr="00C44E6E">
              <w:rPr>
                <w:color w:val="000000" w:themeColor="text1"/>
                <w:sz w:val="18"/>
                <w:szCs w:val="18"/>
                <w:lang w:bidi="ar"/>
              </w:rPr>
              <w:t xml:space="preserve"> </w:t>
            </w:r>
            <w:r w:rsidRPr="00C44E6E">
              <w:rPr>
                <w:color w:val="000000" w:themeColor="text1"/>
                <w:sz w:val="18"/>
                <w:szCs w:val="18"/>
                <w:lang w:bidi="ar"/>
              </w:rPr>
              <w:t>符合标准、施工现场质量安全措施是否符合开工条件，发现</w:t>
            </w:r>
            <w:r w:rsidRPr="00C44E6E">
              <w:rPr>
                <w:color w:val="000000" w:themeColor="text1"/>
                <w:sz w:val="18"/>
                <w:szCs w:val="18"/>
                <w:lang w:bidi="ar"/>
              </w:rPr>
              <w:t xml:space="preserve"> </w:t>
            </w:r>
            <w:r w:rsidRPr="00C44E6E">
              <w:rPr>
                <w:color w:val="000000" w:themeColor="text1"/>
                <w:sz w:val="18"/>
                <w:szCs w:val="18"/>
                <w:lang w:bidi="ar"/>
              </w:rPr>
              <w:t>违法违规行为及时要求整改，确保工程质量安全。</w:t>
            </w:r>
            <w:r w:rsidRPr="00C44E6E">
              <w:rPr>
                <w:color w:val="000000" w:themeColor="text1"/>
                <w:sz w:val="18"/>
                <w:szCs w:val="18"/>
                <w:lang w:bidi="ar"/>
              </w:rPr>
              <w:t xml:space="preserve"> </w:t>
            </w:r>
          </w:p>
        </w:tc>
      </w:tr>
      <w:tr w:rsidR="00C44E6E" w:rsidRPr="00C44E6E">
        <w:tc>
          <w:tcPr>
            <w:tcW w:w="549" w:type="dxa"/>
            <w:vAlign w:val="center"/>
          </w:tcPr>
          <w:p w:rsidR="00CB3144" w:rsidRPr="00C44E6E" w:rsidRDefault="002A0371">
            <w:pPr>
              <w:spacing w:line="240" w:lineRule="exact"/>
              <w:jc w:val="center"/>
              <w:rPr>
                <w:color w:val="000000" w:themeColor="text1"/>
                <w:sz w:val="18"/>
                <w:szCs w:val="18"/>
              </w:rPr>
            </w:pPr>
            <w:r w:rsidRPr="00C44E6E">
              <w:rPr>
                <w:rFonts w:hint="eastAsia"/>
                <w:color w:val="000000" w:themeColor="text1"/>
                <w:sz w:val="18"/>
                <w:szCs w:val="18"/>
              </w:rPr>
              <w:lastRenderedPageBreak/>
              <w:t>3</w:t>
            </w:r>
          </w:p>
        </w:tc>
        <w:tc>
          <w:tcPr>
            <w:tcW w:w="1312"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lang w:bidi="ar"/>
              </w:rPr>
              <w:t>工程质量监督检查（建设过程中）</w:t>
            </w:r>
          </w:p>
        </w:tc>
        <w:tc>
          <w:tcPr>
            <w:tcW w:w="914" w:type="dxa"/>
            <w:vAlign w:val="center"/>
          </w:tcPr>
          <w:p w:rsidR="00CB3144" w:rsidRPr="00C44E6E" w:rsidRDefault="002A0371">
            <w:pPr>
              <w:spacing w:line="240" w:lineRule="exact"/>
              <w:jc w:val="center"/>
              <w:rPr>
                <w:color w:val="000000" w:themeColor="text1"/>
                <w:sz w:val="18"/>
                <w:szCs w:val="18"/>
              </w:rPr>
            </w:pPr>
            <w:r w:rsidRPr="00C44E6E">
              <w:rPr>
                <w:color w:val="000000" w:themeColor="text1"/>
                <w:sz w:val="18"/>
                <w:szCs w:val="18"/>
                <w:lang w:bidi="ar"/>
              </w:rPr>
              <w:t>1</w:t>
            </w:r>
          </w:p>
        </w:tc>
        <w:tc>
          <w:tcPr>
            <w:tcW w:w="895"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工程质量监督机构</w:t>
            </w:r>
          </w:p>
        </w:tc>
        <w:tc>
          <w:tcPr>
            <w:tcW w:w="1082" w:type="dxa"/>
            <w:vAlign w:val="center"/>
          </w:tcPr>
          <w:p w:rsidR="00CB3144" w:rsidRPr="00C44E6E" w:rsidRDefault="002A0371">
            <w:pPr>
              <w:widowControl/>
              <w:spacing w:line="240" w:lineRule="exact"/>
              <w:jc w:val="center"/>
              <w:rPr>
                <w:color w:val="000000" w:themeColor="text1"/>
                <w:sz w:val="18"/>
                <w:szCs w:val="18"/>
              </w:rPr>
            </w:pPr>
            <w:r w:rsidRPr="00C44E6E">
              <w:rPr>
                <w:color w:val="000000" w:themeColor="text1"/>
                <w:sz w:val="18"/>
                <w:szCs w:val="18"/>
                <w:lang w:bidi="ar"/>
              </w:rPr>
              <w:t>0</w:t>
            </w:r>
          </w:p>
        </w:tc>
        <w:tc>
          <w:tcPr>
            <w:tcW w:w="4392" w:type="dxa"/>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施工过程中由工程质量监督机构进行第二次监督检查，</w:t>
            </w:r>
            <w:r w:rsidRPr="00C44E6E">
              <w:rPr>
                <w:color w:val="000000" w:themeColor="text1"/>
                <w:sz w:val="18"/>
                <w:szCs w:val="18"/>
              </w:rPr>
              <w:t>重点检查各方建设责任主体履行质量安全管理职责</w:t>
            </w:r>
            <w:r w:rsidRPr="00C44E6E">
              <w:rPr>
                <w:rFonts w:hint="eastAsia"/>
                <w:color w:val="000000" w:themeColor="text1"/>
                <w:sz w:val="18"/>
                <w:szCs w:val="18"/>
              </w:rPr>
              <w:t>情况、是否</w:t>
            </w:r>
            <w:r w:rsidRPr="00C44E6E">
              <w:rPr>
                <w:color w:val="000000" w:themeColor="text1"/>
                <w:sz w:val="18"/>
                <w:szCs w:val="18"/>
              </w:rPr>
              <w:t>按施工图标准施工，发现违法违规行为及时要求整改，确保工程质量安全</w:t>
            </w:r>
            <w:r w:rsidRPr="00C44E6E">
              <w:rPr>
                <w:rFonts w:hint="eastAsia"/>
                <w:color w:val="000000" w:themeColor="text1"/>
                <w:sz w:val="18"/>
                <w:szCs w:val="18"/>
              </w:rPr>
              <w:t>。</w:t>
            </w:r>
          </w:p>
        </w:tc>
      </w:tr>
      <w:tr w:rsidR="00C44E6E" w:rsidRPr="00C44E6E">
        <w:tc>
          <w:tcPr>
            <w:tcW w:w="549" w:type="dxa"/>
            <w:vAlign w:val="center"/>
          </w:tcPr>
          <w:p w:rsidR="00CB3144" w:rsidRPr="00C44E6E" w:rsidRDefault="002A0371">
            <w:pPr>
              <w:spacing w:line="240" w:lineRule="exact"/>
              <w:jc w:val="center"/>
              <w:rPr>
                <w:color w:val="000000" w:themeColor="text1"/>
                <w:sz w:val="18"/>
                <w:szCs w:val="18"/>
              </w:rPr>
            </w:pPr>
            <w:r w:rsidRPr="00C44E6E">
              <w:rPr>
                <w:rFonts w:hint="eastAsia"/>
                <w:color w:val="000000" w:themeColor="text1"/>
                <w:sz w:val="18"/>
                <w:szCs w:val="18"/>
              </w:rPr>
              <w:t>4</w:t>
            </w:r>
          </w:p>
        </w:tc>
        <w:tc>
          <w:tcPr>
            <w:tcW w:w="1312"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lang w:bidi="ar"/>
              </w:rPr>
              <w:t>竣工联合验收（含建设五方验收）</w:t>
            </w:r>
          </w:p>
        </w:tc>
        <w:tc>
          <w:tcPr>
            <w:tcW w:w="914" w:type="dxa"/>
            <w:vAlign w:val="center"/>
          </w:tcPr>
          <w:p w:rsidR="00CB3144" w:rsidRPr="00C44E6E" w:rsidRDefault="002A0371">
            <w:pPr>
              <w:spacing w:line="240" w:lineRule="exact"/>
              <w:jc w:val="center"/>
              <w:rPr>
                <w:color w:val="000000" w:themeColor="text1"/>
                <w:sz w:val="18"/>
                <w:szCs w:val="18"/>
              </w:rPr>
            </w:pPr>
            <w:r w:rsidRPr="00C44E6E">
              <w:rPr>
                <w:color w:val="000000" w:themeColor="text1"/>
                <w:sz w:val="18"/>
                <w:szCs w:val="18"/>
                <w:lang w:bidi="ar"/>
              </w:rPr>
              <w:t>5</w:t>
            </w:r>
          </w:p>
        </w:tc>
        <w:tc>
          <w:tcPr>
            <w:tcW w:w="895"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住建、规划部门</w:t>
            </w:r>
          </w:p>
        </w:tc>
        <w:tc>
          <w:tcPr>
            <w:tcW w:w="1082" w:type="dxa"/>
            <w:vAlign w:val="center"/>
          </w:tcPr>
          <w:p w:rsidR="00CB3144" w:rsidRPr="00C44E6E" w:rsidRDefault="002A0371">
            <w:pPr>
              <w:widowControl/>
              <w:spacing w:line="240" w:lineRule="exact"/>
              <w:jc w:val="center"/>
              <w:rPr>
                <w:color w:val="000000" w:themeColor="text1"/>
                <w:sz w:val="18"/>
                <w:szCs w:val="18"/>
                <w:lang w:bidi="ar"/>
              </w:rPr>
            </w:pPr>
            <w:r w:rsidRPr="00C44E6E">
              <w:rPr>
                <w:color w:val="000000" w:themeColor="text1"/>
                <w:sz w:val="18"/>
                <w:szCs w:val="18"/>
                <w:lang w:bidi="ar"/>
              </w:rPr>
              <w:t>0</w:t>
            </w:r>
            <w:r w:rsidRPr="00C44E6E">
              <w:rPr>
                <w:color w:val="000000" w:themeColor="text1"/>
                <w:sz w:val="18"/>
                <w:szCs w:val="18"/>
                <w:lang w:bidi="ar"/>
              </w:rPr>
              <w:t>（政府</w:t>
            </w:r>
          </w:p>
          <w:p w:rsidR="00CB3144" w:rsidRPr="00C44E6E" w:rsidRDefault="002A0371">
            <w:pPr>
              <w:widowControl/>
              <w:spacing w:line="240" w:lineRule="exact"/>
              <w:jc w:val="center"/>
              <w:rPr>
                <w:color w:val="000000" w:themeColor="text1"/>
                <w:sz w:val="18"/>
                <w:szCs w:val="18"/>
              </w:rPr>
            </w:pPr>
            <w:r w:rsidRPr="00C44E6E">
              <w:rPr>
                <w:rFonts w:hint="eastAsia"/>
                <w:color w:val="000000" w:themeColor="text1"/>
                <w:sz w:val="18"/>
                <w:szCs w:val="18"/>
                <w:lang w:bidi="ar"/>
              </w:rPr>
              <w:t>采购）</w:t>
            </w:r>
          </w:p>
        </w:tc>
        <w:tc>
          <w:tcPr>
            <w:tcW w:w="4392" w:type="dxa"/>
          </w:tcPr>
          <w:p w:rsidR="00CB3144" w:rsidRPr="00C44E6E" w:rsidRDefault="002A0371">
            <w:pPr>
              <w:numPr>
                <w:ilvl w:val="0"/>
                <w:numId w:val="3"/>
              </w:numPr>
              <w:spacing w:line="240" w:lineRule="exact"/>
              <w:jc w:val="left"/>
              <w:rPr>
                <w:color w:val="000000" w:themeColor="text1"/>
                <w:sz w:val="18"/>
                <w:szCs w:val="18"/>
              </w:rPr>
            </w:pPr>
            <w:r w:rsidRPr="00C44E6E">
              <w:rPr>
                <w:rFonts w:hint="eastAsia"/>
                <w:color w:val="000000" w:themeColor="text1"/>
                <w:sz w:val="18"/>
                <w:szCs w:val="18"/>
              </w:rPr>
              <w:t>企业网上“一站式”申请，住建、规划部门上门验收，与建设各方责任主体竣工验收在联合验收中一次性完成；</w:t>
            </w:r>
          </w:p>
          <w:p w:rsidR="00CB3144" w:rsidRPr="00C44E6E" w:rsidRDefault="002A0371">
            <w:pPr>
              <w:numPr>
                <w:ilvl w:val="0"/>
                <w:numId w:val="3"/>
              </w:numPr>
              <w:spacing w:line="240" w:lineRule="exact"/>
              <w:jc w:val="left"/>
              <w:rPr>
                <w:color w:val="000000" w:themeColor="text1"/>
                <w:sz w:val="18"/>
                <w:szCs w:val="18"/>
              </w:rPr>
            </w:pPr>
            <w:r w:rsidRPr="00C44E6E">
              <w:rPr>
                <w:rFonts w:hint="eastAsia"/>
                <w:color w:val="000000" w:themeColor="text1"/>
                <w:sz w:val="18"/>
                <w:szCs w:val="18"/>
              </w:rPr>
              <w:t>规划部门采用政府采购方式，委托第三方测绘单位同步开展测绘工作，无需企业支付费用；</w:t>
            </w:r>
          </w:p>
          <w:p w:rsidR="00CB3144" w:rsidRPr="00C44E6E" w:rsidRDefault="002A0371">
            <w:pPr>
              <w:numPr>
                <w:ilvl w:val="0"/>
                <w:numId w:val="3"/>
              </w:numPr>
              <w:spacing w:line="240" w:lineRule="exact"/>
              <w:jc w:val="left"/>
              <w:rPr>
                <w:color w:val="000000" w:themeColor="text1"/>
                <w:sz w:val="18"/>
                <w:szCs w:val="18"/>
              </w:rPr>
            </w:pPr>
            <w:r w:rsidRPr="00C44E6E">
              <w:rPr>
                <w:rFonts w:hint="eastAsia"/>
                <w:color w:val="000000" w:themeColor="text1"/>
                <w:sz w:val="18"/>
                <w:szCs w:val="18"/>
              </w:rPr>
              <w:t>联合验收通过后，同步发放联合验收意见书、工程竣工验收备案文件和门牌号码，保障工程主体提早投入正常运营使用。</w:t>
            </w:r>
          </w:p>
          <w:p w:rsidR="00CB3144" w:rsidRPr="00C44E6E" w:rsidRDefault="002A0371">
            <w:pPr>
              <w:numPr>
                <w:ilvl w:val="255"/>
                <w:numId w:val="0"/>
              </w:numPr>
              <w:spacing w:line="240" w:lineRule="exact"/>
              <w:jc w:val="left"/>
              <w:rPr>
                <w:color w:val="000000" w:themeColor="text1"/>
                <w:sz w:val="18"/>
                <w:szCs w:val="18"/>
              </w:rPr>
            </w:pPr>
            <w:r w:rsidRPr="00C44E6E">
              <w:rPr>
                <w:rFonts w:hint="eastAsia"/>
                <w:color w:val="000000" w:themeColor="text1"/>
                <w:sz w:val="18"/>
                <w:szCs w:val="18"/>
              </w:rPr>
              <w:t>【办事指南查询：</w:t>
            </w:r>
            <w:r w:rsidRPr="00C44E6E">
              <w:rPr>
                <w:color w:val="000000" w:themeColor="text1"/>
                <w:sz w:val="18"/>
                <w:szCs w:val="18"/>
              </w:rPr>
              <w:t>http://www.gdzwfw.gov.cn/portal/guide/1144010000748</w:t>
            </w:r>
          </w:p>
          <w:p w:rsidR="00CB3144" w:rsidRPr="00C44E6E" w:rsidRDefault="002A0371">
            <w:pPr>
              <w:spacing w:line="240" w:lineRule="exact"/>
              <w:rPr>
                <w:color w:val="000000" w:themeColor="text1"/>
                <w:sz w:val="18"/>
                <w:szCs w:val="18"/>
              </w:rPr>
            </w:pPr>
            <w:r w:rsidRPr="00C44E6E">
              <w:rPr>
                <w:color w:val="000000" w:themeColor="text1"/>
                <w:sz w:val="18"/>
                <w:szCs w:val="18"/>
              </w:rPr>
              <w:t>2612P3442114364001</w:t>
            </w:r>
          </w:p>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申报网址：广州市工程建设项目联合审批平台</w:t>
            </w:r>
          </w:p>
          <w:p w:rsidR="00CB3144" w:rsidRPr="00C44E6E" w:rsidRDefault="002A0371">
            <w:pPr>
              <w:spacing w:line="240" w:lineRule="exact"/>
              <w:rPr>
                <w:color w:val="000000" w:themeColor="text1"/>
                <w:sz w:val="18"/>
                <w:szCs w:val="18"/>
              </w:rPr>
            </w:pPr>
            <w:r w:rsidRPr="00C44E6E">
              <w:rPr>
                <w:color w:val="000000" w:themeColor="text1"/>
                <w:sz w:val="18"/>
                <w:szCs w:val="18"/>
              </w:rPr>
              <w:t>http://lhsp.gzonline.gov.cn/jsgc/qysp?catalogCode=1</w:t>
            </w:r>
          </w:p>
          <w:p w:rsidR="00CB3144" w:rsidRPr="00C44E6E" w:rsidRDefault="002A0371">
            <w:pPr>
              <w:spacing w:line="240" w:lineRule="exact"/>
              <w:rPr>
                <w:color w:val="000000" w:themeColor="text1"/>
                <w:sz w:val="18"/>
                <w:szCs w:val="18"/>
              </w:rPr>
            </w:pPr>
            <w:r w:rsidRPr="00C44E6E">
              <w:rPr>
                <w:color w:val="000000" w:themeColor="text1"/>
                <w:sz w:val="18"/>
                <w:szCs w:val="18"/>
              </w:rPr>
              <w:t>3&amp;projectType=1&amp;flowId=70a727ef-0a6c-11ea-a620-d00d69f72309&amp;sortCode=6</w:t>
            </w:r>
            <w:r w:rsidRPr="00C44E6E">
              <w:rPr>
                <w:rFonts w:hint="eastAsia"/>
                <w:color w:val="000000" w:themeColor="text1"/>
                <w:sz w:val="18"/>
                <w:szCs w:val="18"/>
              </w:rPr>
              <w:t>】</w:t>
            </w:r>
          </w:p>
        </w:tc>
      </w:tr>
      <w:tr w:rsidR="00C44E6E" w:rsidRPr="00C44E6E">
        <w:tc>
          <w:tcPr>
            <w:tcW w:w="549" w:type="dxa"/>
            <w:vAlign w:val="center"/>
          </w:tcPr>
          <w:p w:rsidR="00CB3144" w:rsidRPr="00C44E6E" w:rsidRDefault="002A0371">
            <w:pPr>
              <w:spacing w:line="240" w:lineRule="exact"/>
              <w:jc w:val="center"/>
              <w:rPr>
                <w:color w:val="000000" w:themeColor="text1"/>
                <w:sz w:val="18"/>
                <w:szCs w:val="18"/>
              </w:rPr>
            </w:pPr>
            <w:r w:rsidRPr="00C44E6E">
              <w:rPr>
                <w:rFonts w:hint="eastAsia"/>
                <w:color w:val="000000" w:themeColor="text1"/>
                <w:sz w:val="18"/>
                <w:szCs w:val="18"/>
              </w:rPr>
              <w:t>5</w:t>
            </w:r>
          </w:p>
        </w:tc>
        <w:tc>
          <w:tcPr>
            <w:tcW w:w="1312"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lang w:bidi="ar"/>
              </w:rPr>
              <w:t>获取供水与排水连接服务</w:t>
            </w:r>
          </w:p>
        </w:tc>
        <w:tc>
          <w:tcPr>
            <w:tcW w:w="914" w:type="dxa"/>
            <w:vAlign w:val="center"/>
          </w:tcPr>
          <w:p w:rsidR="00CB3144" w:rsidRPr="00C44E6E" w:rsidRDefault="002A0371">
            <w:pPr>
              <w:spacing w:line="240" w:lineRule="exact"/>
              <w:jc w:val="center"/>
              <w:rPr>
                <w:color w:val="000000" w:themeColor="text1"/>
                <w:sz w:val="18"/>
                <w:szCs w:val="18"/>
              </w:rPr>
            </w:pPr>
            <w:r w:rsidRPr="00C44E6E">
              <w:rPr>
                <w:color w:val="000000" w:themeColor="text1"/>
                <w:sz w:val="18"/>
                <w:szCs w:val="18"/>
                <w:lang w:bidi="ar"/>
              </w:rPr>
              <w:t>13</w:t>
            </w:r>
          </w:p>
        </w:tc>
        <w:tc>
          <w:tcPr>
            <w:tcW w:w="895" w:type="dxa"/>
            <w:vAlign w:val="center"/>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市政供排水服务企业</w:t>
            </w:r>
          </w:p>
        </w:tc>
        <w:tc>
          <w:tcPr>
            <w:tcW w:w="1082" w:type="dxa"/>
            <w:vAlign w:val="center"/>
          </w:tcPr>
          <w:p w:rsidR="00CB3144" w:rsidRPr="00C44E6E" w:rsidRDefault="002A0371">
            <w:pPr>
              <w:widowControl/>
              <w:spacing w:line="240" w:lineRule="exact"/>
              <w:jc w:val="center"/>
              <w:rPr>
                <w:color w:val="000000" w:themeColor="text1"/>
                <w:sz w:val="18"/>
                <w:szCs w:val="18"/>
              </w:rPr>
            </w:pPr>
            <w:r w:rsidRPr="00C44E6E">
              <w:rPr>
                <w:color w:val="000000" w:themeColor="text1"/>
                <w:sz w:val="18"/>
                <w:szCs w:val="18"/>
                <w:lang w:bidi="ar"/>
              </w:rPr>
              <w:t>0</w:t>
            </w:r>
          </w:p>
        </w:tc>
        <w:tc>
          <w:tcPr>
            <w:tcW w:w="4392" w:type="dxa"/>
          </w:tcPr>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推行免报装，无打扰、零跑动的市政公用服务。由规划、住建部门在审批许可完成后，共享工程项目信息到供、排水服务企业，供、排水服务企业与工程建设项目同步开展外线工程施工，</w:t>
            </w:r>
            <w:r w:rsidRPr="00C44E6E">
              <w:rPr>
                <w:rFonts w:hint="eastAsia"/>
                <w:color w:val="000000" w:themeColor="text1"/>
                <w:sz w:val="18"/>
                <w:szCs w:val="18"/>
              </w:rPr>
              <w:t>13</w:t>
            </w:r>
            <w:r w:rsidRPr="00C44E6E">
              <w:rPr>
                <w:color w:val="000000" w:themeColor="text1"/>
                <w:sz w:val="18"/>
                <w:szCs w:val="18"/>
              </w:rPr>
              <w:t xml:space="preserve"> </w:t>
            </w:r>
            <w:r w:rsidRPr="00C44E6E">
              <w:rPr>
                <w:rFonts w:hint="eastAsia"/>
                <w:color w:val="000000" w:themeColor="text1"/>
                <w:sz w:val="18"/>
                <w:szCs w:val="18"/>
              </w:rPr>
              <w:t>天内完成，工程竣工前完成接驳。</w:t>
            </w:r>
          </w:p>
        </w:tc>
      </w:tr>
      <w:tr w:rsidR="00C44E6E" w:rsidRPr="00C44E6E">
        <w:tc>
          <w:tcPr>
            <w:tcW w:w="549" w:type="dxa"/>
            <w:vAlign w:val="center"/>
          </w:tcPr>
          <w:p w:rsidR="00CB3144" w:rsidRPr="00C44E6E" w:rsidRDefault="002A0371">
            <w:pPr>
              <w:spacing w:line="240" w:lineRule="exact"/>
              <w:jc w:val="center"/>
              <w:rPr>
                <w:color w:val="000000" w:themeColor="text1"/>
                <w:sz w:val="18"/>
                <w:szCs w:val="18"/>
              </w:rPr>
            </w:pPr>
            <w:r w:rsidRPr="00C44E6E">
              <w:rPr>
                <w:rFonts w:hint="eastAsia"/>
                <w:color w:val="000000" w:themeColor="text1"/>
                <w:sz w:val="18"/>
                <w:szCs w:val="18"/>
              </w:rPr>
              <w:t>6</w:t>
            </w:r>
          </w:p>
        </w:tc>
        <w:tc>
          <w:tcPr>
            <w:tcW w:w="1312" w:type="dxa"/>
            <w:vAlign w:val="center"/>
          </w:tcPr>
          <w:p w:rsidR="00CB3144" w:rsidRPr="00C44E6E" w:rsidRDefault="002A0371">
            <w:pPr>
              <w:widowControl/>
              <w:spacing w:line="240" w:lineRule="exact"/>
              <w:rPr>
                <w:color w:val="000000" w:themeColor="text1"/>
                <w:sz w:val="18"/>
                <w:szCs w:val="18"/>
              </w:rPr>
            </w:pPr>
            <w:r w:rsidRPr="00C44E6E">
              <w:rPr>
                <w:rFonts w:hint="eastAsia"/>
                <w:color w:val="000000" w:themeColor="text1"/>
                <w:sz w:val="18"/>
                <w:szCs w:val="18"/>
                <w:lang w:bidi="ar"/>
              </w:rPr>
              <w:t>房产登记</w:t>
            </w:r>
          </w:p>
        </w:tc>
        <w:tc>
          <w:tcPr>
            <w:tcW w:w="914" w:type="dxa"/>
            <w:vAlign w:val="center"/>
          </w:tcPr>
          <w:p w:rsidR="00CB3144" w:rsidRPr="00C44E6E" w:rsidRDefault="002A0371">
            <w:pPr>
              <w:widowControl/>
              <w:spacing w:line="240" w:lineRule="exact"/>
              <w:jc w:val="center"/>
              <w:rPr>
                <w:color w:val="000000" w:themeColor="text1"/>
                <w:sz w:val="18"/>
                <w:szCs w:val="18"/>
              </w:rPr>
            </w:pPr>
            <w:r w:rsidRPr="00C44E6E">
              <w:rPr>
                <w:color w:val="000000" w:themeColor="text1"/>
                <w:sz w:val="18"/>
                <w:szCs w:val="18"/>
                <w:lang w:bidi="ar"/>
              </w:rPr>
              <w:t>1</w:t>
            </w:r>
          </w:p>
        </w:tc>
        <w:tc>
          <w:tcPr>
            <w:tcW w:w="895" w:type="dxa"/>
            <w:vAlign w:val="center"/>
          </w:tcPr>
          <w:p w:rsidR="00CB3144" w:rsidRPr="00C44E6E" w:rsidRDefault="002A0371">
            <w:pPr>
              <w:widowControl/>
              <w:spacing w:line="240" w:lineRule="exact"/>
              <w:rPr>
                <w:color w:val="000000" w:themeColor="text1"/>
                <w:sz w:val="18"/>
                <w:szCs w:val="18"/>
              </w:rPr>
            </w:pPr>
            <w:r w:rsidRPr="00C44E6E">
              <w:rPr>
                <w:rFonts w:hint="eastAsia"/>
                <w:color w:val="000000" w:themeColor="text1"/>
                <w:sz w:val="18"/>
                <w:szCs w:val="18"/>
                <w:lang w:bidi="ar"/>
              </w:rPr>
              <w:t>规划部门（不动产登记中心）</w:t>
            </w:r>
          </w:p>
        </w:tc>
        <w:tc>
          <w:tcPr>
            <w:tcW w:w="1082" w:type="dxa"/>
            <w:vAlign w:val="center"/>
          </w:tcPr>
          <w:p w:rsidR="00CB3144" w:rsidRPr="00C44E6E" w:rsidRDefault="002A0371">
            <w:pPr>
              <w:widowControl/>
              <w:spacing w:line="240" w:lineRule="exact"/>
              <w:jc w:val="center"/>
              <w:rPr>
                <w:color w:val="000000" w:themeColor="text1"/>
                <w:sz w:val="18"/>
                <w:szCs w:val="18"/>
              </w:rPr>
            </w:pPr>
            <w:r w:rsidRPr="00C44E6E">
              <w:rPr>
                <w:color w:val="000000" w:themeColor="text1"/>
                <w:sz w:val="18"/>
                <w:szCs w:val="18"/>
                <w:lang w:bidi="ar"/>
              </w:rPr>
              <w:t>0</w:t>
            </w:r>
          </w:p>
        </w:tc>
        <w:tc>
          <w:tcPr>
            <w:tcW w:w="4392" w:type="dxa"/>
          </w:tcPr>
          <w:p w:rsidR="00CB3144" w:rsidRPr="00C44E6E" w:rsidRDefault="002A0371">
            <w:pPr>
              <w:spacing w:line="240" w:lineRule="exact"/>
              <w:jc w:val="left"/>
              <w:rPr>
                <w:color w:val="000000" w:themeColor="text1"/>
                <w:sz w:val="18"/>
                <w:szCs w:val="18"/>
              </w:rPr>
            </w:pPr>
            <w:r w:rsidRPr="00C44E6E">
              <w:rPr>
                <w:rFonts w:hint="eastAsia"/>
                <w:color w:val="000000" w:themeColor="text1"/>
                <w:sz w:val="18"/>
                <w:szCs w:val="18"/>
              </w:rPr>
              <w:t>免收工本费和登记费。</w:t>
            </w:r>
          </w:p>
          <w:p w:rsidR="00CB3144" w:rsidRPr="00C44E6E" w:rsidRDefault="002A0371">
            <w:pPr>
              <w:spacing w:line="240" w:lineRule="exact"/>
              <w:jc w:val="left"/>
              <w:rPr>
                <w:color w:val="000000" w:themeColor="text1"/>
                <w:sz w:val="18"/>
                <w:szCs w:val="18"/>
              </w:rPr>
            </w:pPr>
            <w:r w:rsidRPr="00C44E6E">
              <w:rPr>
                <w:rFonts w:hint="eastAsia"/>
                <w:color w:val="000000" w:themeColor="text1"/>
                <w:sz w:val="18"/>
                <w:szCs w:val="18"/>
              </w:rPr>
              <w:t>【办事指南查询：</w:t>
            </w:r>
            <w:r w:rsidRPr="00C44E6E">
              <w:rPr>
                <w:color w:val="000000" w:themeColor="text1"/>
                <w:sz w:val="18"/>
                <w:szCs w:val="18"/>
              </w:rPr>
              <w:t>http://www.gdzwfw.gov.cn/portal/guide/1144010035574</w:t>
            </w:r>
          </w:p>
          <w:p w:rsidR="00CB3144" w:rsidRPr="00C44E6E" w:rsidRDefault="002A0371">
            <w:pPr>
              <w:spacing w:line="240" w:lineRule="exact"/>
              <w:rPr>
                <w:color w:val="000000" w:themeColor="text1"/>
                <w:sz w:val="18"/>
                <w:szCs w:val="18"/>
              </w:rPr>
            </w:pPr>
            <w:r w:rsidRPr="00C44E6E">
              <w:rPr>
                <w:color w:val="000000" w:themeColor="text1"/>
                <w:sz w:val="18"/>
                <w:szCs w:val="18"/>
              </w:rPr>
              <w:t>319603442112097000</w:t>
            </w:r>
          </w:p>
          <w:p w:rsidR="00CB3144" w:rsidRPr="00C44E6E" w:rsidRDefault="002A0371">
            <w:pPr>
              <w:spacing w:line="240" w:lineRule="exact"/>
              <w:rPr>
                <w:color w:val="000000" w:themeColor="text1"/>
                <w:sz w:val="18"/>
                <w:szCs w:val="18"/>
              </w:rPr>
            </w:pPr>
            <w:r w:rsidRPr="00C44E6E">
              <w:rPr>
                <w:rFonts w:hint="eastAsia"/>
                <w:color w:val="000000" w:themeColor="text1"/>
                <w:sz w:val="18"/>
                <w:szCs w:val="18"/>
              </w:rPr>
              <w:t>申报网址：</w:t>
            </w:r>
            <w:r w:rsidRPr="00C44E6E">
              <w:rPr>
                <w:color w:val="000000" w:themeColor="text1"/>
                <w:sz w:val="18"/>
                <w:szCs w:val="18"/>
              </w:rPr>
              <w:t>广州市工程建设项目联合审批平台</w:t>
            </w:r>
          </w:p>
          <w:p w:rsidR="00CB3144" w:rsidRPr="00C44E6E" w:rsidRDefault="002A0371">
            <w:pPr>
              <w:spacing w:line="240" w:lineRule="exact"/>
              <w:rPr>
                <w:color w:val="000000" w:themeColor="text1"/>
                <w:sz w:val="18"/>
                <w:szCs w:val="18"/>
              </w:rPr>
            </w:pPr>
            <w:r w:rsidRPr="00C44E6E">
              <w:rPr>
                <w:color w:val="000000" w:themeColor="text1"/>
                <w:sz w:val="18"/>
                <w:szCs w:val="18"/>
              </w:rPr>
              <w:t>http://lhsp.gzonline.gov.cn/jsgc/qysp?catalogCode=1</w:t>
            </w:r>
          </w:p>
          <w:p w:rsidR="00CB3144" w:rsidRPr="00C44E6E" w:rsidRDefault="002A0371">
            <w:pPr>
              <w:spacing w:line="240" w:lineRule="exact"/>
              <w:rPr>
                <w:color w:val="000000" w:themeColor="text1"/>
                <w:sz w:val="18"/>
                <w:szCs w:val="18"/>
              </w:rPr>
            </w:pPr>
            <w:r w:rsidRPr="00C44E6E">
              <w:rPr>
                <w:color w:val="000000" w:themeColor="text1"/>
                <w:sz w:val="18"/>
                <w:szCs w:val="18"/>
              </w:rPr>
              <w:t>3&amp;projectType=1&amp;flowId=d5adffc0-0a6b-11ea-a620-d00d69f72309&amp;sortCode=7</w:t>
            </w:r>
            <w:r w:rsidRPr="00C44E6E">
              <w:rPr>
                <w:rFonts w:hint="eastAsia"/>
                <w:color w:val="000000" w:themeColor="text1"/>
                <w:sz w:val="18"/>
                <w:szCs w:val="18"/>
              </w:rPr>
              <w:t>】</w:t>
            </w:r>
          </w:p>
        </w:tc>
      </w:tr>
    </w:tbl>
    <w:p w:rsidR="00CB3144" w:rsidRPr="00C44E6E" w:rsidRDefault="00CB3144">
      <w:pPr>
        <w:spacing w:line="360" w:lineRule="auto"/>
        <w:jc w:val="both"/>
        <w:rPr>
          <w:color w:val="000000" w:themeColor="text1"/>
        </w:rPr>
      </w:pPr>
    </w:p>
    <w:p w:rsidR="00CB3144" w:rsidRPr="00C44E6E" w:rsidRDefault="00CB3144">
      <w:pPr>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该类项目是否可以</w:t>
      </w:r>
      <w:r w:rsidRPr="00C44E6E">
        <w:rPr>
          <w:color w:val="000000" w:themeColor="text1"/>
        </w:rPr>
        <w:t>不再单独办理企业投资项目备案，由建设单位在申报工程规划许可证、施工许可证时录入相关信息，由广州市工程建设项目联合审批平台推送备案信息</w:t>
      </w:r>
      <w:r w:rsidRPr="00C44E6E">
        <w:rPr>
          <w:rFonts w:hint="eastAsia"/>
          <w:color w:val="000000" w:themeColor="text1"/>
        </w:rPr>
        <w:t>和自动获取项目代码？</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是的。</w:t>
      </w:r>
    </w:p>
    <w:p w:rsidR="00CB3144" w:rsidRPr="00C44E6E" w:rsidRDefault="00CB3144">
      <w:pPr>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该类项目如何办理设计方案审查？</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lastRenderedPageBreak/>
        <w:t>答：</w:t>
      </w:r>
      <w:r w:rsidRPr="00C44E6E">
        <w:rPr>
          <w:rFonts w:hint="eastAsia"/>
          <w:color w:val="000000" w:themeColor="text1"/>
        </w:rPr>
        <w:t>该类项目</w:t>
      </w:r>
      <w:r w:rsidRPr="00C44E6E">
        <w:rPr>
          <w:color w:val="000000" w:themeColor="text1"/>
        </w:rPr>
        <w:t>免于办理设计方案审查，企业可直接申请办理建设工程规划许可证</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该类项目如何办理</w:t>
      </w:r>
      <w:r w:rsidRPr="00C44E6E">
        <w:rPr>
          <w:color w:val="000000" w:themeColor="text1"/>
        </w:rPr>
        <w:t>污水排入排水管网许可证</w:t>
      </w:r>
      <w:r w:rsidRPr="00C44E6E">
        <w:rPr>
          <w:rFonts w:hint="eastAsia"/>
          <w:color w:val="000000" w:themeColor="text1"/>
        </w:rPr>
        <w:t>？</w:t>
      </w:r>
      <w:r w:rsidRPr="00C44E6E">
        <w:rPr>
          <w:rFonts w:hint="eastAsia"/>
          <w:color w:val="000000" w:themeColor="text1"/>
        </w:rPr>
        <w:t xml:space="preserve"> </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该类项目</w:t>
      </w:r>
      <w:r w:rsidRPr="00C44E6E">
        <w:rPr>
          <w:color w:val="000000" w:themeColor="text1"/>
        </w:rPr>
        <w:t>免于核发污水排入排水管网许可证</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该类项目如何办理供水申请、排水申请？</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该类项目</w:t>
      </w:r>
      <w:r w:rsidRPr="00C44E6E">
        <w:rPr>
          <w:color w:val="000000" w:themeColor="text1"/>
        </w:rPr>
        <w:t>不再单独办理</w:t>
      </w:r>
      <w:r w:rsidRPr="00C44E6E">
        <w:rPr>
          <w:rFonts w:hint="eastAsia"/>
          <w:color w:val="000000" w:themeColor="text1"/>
        </w:rPr>
        <w:t>供水申请和排水申请</w:t>
      </w:r>
      <w:r w:rsidRPr="00C44E6E">
        <w:rPr>
          <w:color w:val="000000" w:themeColor="text1"/>
        </w:rPr>
        <w:t>，由建设单位在申报工程规划许可证、施工许可证时录入相关信息，由广州市工程建设项目联合审批平台推送施工许可信息至水务部门</w:t>
      </w:r>
      <w:r w:rsidR="00110BB5" w:rsidRPr="00C44E6E">
        <w:rPr>
          <w:rFonts w:hint="eastAsia"/>
          <w:color w:val="000000" w:themeColor="text1"/>
        </w:rPr>
        <w:t>自动</w:t>
      </w:r>
      <w:r w:rsidR="00110BB5" w:rsidRPr="00C44E6E">
        <w:rPr>
          <w:color w:val="000000" w:themeColor="text1"/>
        </w:rPr>
        <w:t>受理供水申请，实施排水监督检查</w:t>
      </w:r>
      <w:r w:rsidRPr="00C44E6E">
        <w:rPr>
          <w:rFonts w:hint="eastAsia"/>
          <w:color w:val="000000" w:themeColor="text1"/>
        </w:rPr>
        <w:t>。</w:t>
      </w:r>
    </w:p>
    <w:p w:rsidR="00CB3144" w:rsidRPr="00C44E6E" w:rsidRDefault="00CB3144">
      <w:pPr>
        <w:spacing w:line="360" w:lineRule="auto"/>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该类项目如何办理环境影响评价？</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该类项目</w:t>
      </w:r>
      <w:r w:rsidRPr="00C44E6E">
        <w:rPr>
          <w:color w:val="000000" w:themeColor="text1"/>
        </w:rPr>
        <w:t>不纳入环境影响评价管理审批，免于办理环境影响评价审批和备案</w:t>
      </w:r>
      <w:r w:rsidRPr="00C44E6E">
        <w:rPr>
          <w:rFonts w:hint="eastAsia"/>
          <w:color w:val="000000" w:themeColor="text1"/>
        </w:rPr>
        <w:t>。</w:t>
      </w:r>
    </w:p>
    <w:p w:rsidR="00CB3144" w:rsidRPr="00C44E6E" w:rsidRDefault="00CB3144">
      <w:pPr>
        <w:rPr>
          <w:color w:val="000000" w:themeColor="text1"/>
        </w:rPr>
      </w:pPr>
    </w:p>
    <w:p w:rsidR="00CB3144" w:rsidRPr="00C44E6E" w:rsidRDefault="002A0371">
      <w:pPr>
        <w:numPr>
          <w:ilvl w:val="0"/>
          <w:numId w:val="1"/>
        </w:numPr>
        <w:spacing w:line="360" w:lineRule="auto"/>
        <w:jc w:val="both"/>
        <w:rPr>
          <w:rFonts w:cs="Arial"/>
          <w:b/>
          <w:bCs/>
          <w:color w:val="000000" w:themeColor="text1"/>
        </w:rPr>
      </w:pPr>
      <w:r w:rsidRPr="00C44E6E">
        <w:rPr>
          <w:rFonts w:cs="Arial" w:hint="eastAsia"/>
          <w:b/>
          <w:bCs/>
          <w:color w:val="000000" w:themeColor="text1"/>
        </w:rPr>
        <w:t>问</w:t>
      </w:r>
      <w:r w:rsidRPr="00C44E6E">
        <w:rPr>
          <w:rFonts w:cs="Arial" w:hint="eastAsia"/>
          <w:color w:val="000000" w:themeColor="text1"/>
        </w:rPr>
        <w:t>：社会投资简易低风险工程建设项目免于办理环评审批和备案手续的文件是哪份文件？</w:t>
      </w:r>
    </w:p>
    <w:p w:rsidR="00CB3144" w:rsidRPr="00C44E6E" w:rsidRDefault="002A0371">
      <w:pPr>
        <w:ind w:firstLineChars="200" w:firstLine="482"/>
        <w:rPr>
          <w:color w:val="000000" w:themeColor="text1"/>
        </w:rPr>
      </w:pPr>
      <w:r w:rsidRPr="00C44E6E">
        <w:rPr>
          <w:rFonts w:hint="eastAsia"/>
          <w:b/>
          <w:bCs/>
          <w:color w:val="000000" w:themeColor="text1"/>
        </w:rPr>
        <w:t>答：</w:t>
      </w:r>
      <w:r w:rsidRPr="00C44E6E">
        <w:rPr>
          <w:rFonts w:hint="eastAsia"/>
          <w:color w:val="000000" w:themeColor="text1"/>
        </w:rPr>
        <w:t>广州市生态环境局</w:t>
      </w:r>
      <w:r w:rsidRPr="00C44E6E">
        <w:rPr>
          <w:rFonts w:hint="eastAsia"/>
          <w:color w:val="000000" w:themeColor="text1"/>
        </w:rPr>
        <w:t>2019</w:t>
      </w:r>
      <w:r w:rsidRPr="00C44E6E">
        <w:rPr>
          <w:rFonts w:hint="eastAsia"/>
          <w:color w:val="000000" w:themeColor="text1"/>
        </w:rPr>
        <w:t>年</w:t>
      </w:r>
      <w:r w:rsidRPr="00C44E6E">
        <w:rPr>
          <w:rFonts w:hint="eastAsia"/>
          <w:color w:val="000000" w:themeColor="text1"/>
        </w:rPr>
        <w:t>12</w:t>
      </w:r>
      <w:r w:rsidRPr="00C44E6E">
        <w:rPr>
          <w:rFonts w:hint="eastAsia"/>
          <w:color w:val="000000" w:themeColor="text1"/>
        </w:rPr>
        <w:t>月印发的《</w:t>
      </w:r>
      <w:r w:rsidRPr="00C44E6E">
        <w:rPr>
          <w:color w:val="000000" w:themeColor="text1"/>
        </w:rPr>
        <w:t>广州市生态环境局关于印发社会投资简易低风险工程建设项目环境影响评价管理要求的通知》（穗环〔</w:t>
      </w:r>
      <w:r w:rsidRPr="00C44E6E">
        <w:rPr>
          <w:color w:val="000000" w:themeColor="text1"/>
        </w:rPr>
        <w:t>2019</w:t>
      </w:r>
      <w:r w:rsidRPr="00C44E6E">
        <w:rPr>
          <w:color w:val="000000" w:themeColor="text1"/>
        </w:rPr>
        <w:t>〕</w:t>
      </w:r>
      <w:r w:rsidRPr="00C44E6E">
        <w:rPr>
          <w:color w:val="000000" w:themeColor="text1"/>
        </w:rPr>
        <w:t>129</w:t>
      </w:r>
      <w:r w:rsidRPr="00C44E6E">
        <w:rPr>
          <w:color w:val="000000" w:themeColor="text1"/>
        </w:rPr>
        <w:t>号</w:t>
      </w:r>
      <w:r w:rsidRPr="00C44E6E">
        <w:rPr>
          <w:rFonts w:hint="eastAsia"/>
          <w:color w:val="000000" w:themeColor="text1"/>
        </w:rPr>
        <w:t>）</w:t>
      </w:r>
    </w:p>
    <w:p w:rsidR="00CB3144" w:rsidRPr="00C44E6E" w:rsidRDefault="00CB3144">
      <w:pPr>
        <w:ind w:firstLineChars="200" w:firstLine="480"/>
        <w:rPr>
          <w:color w:val="000000" w:themeColor="text1"/>
        </w:rPr>
      </w:pPr>
    </w:p>
    <w:p w:rsidR="00CB3144" w:rsidRPr="00C44E6E" w:rsidRDefault="00CB3144">
      <w:pPr>
        <w:rPr>
          <w:color w:val="000000" w:themeColor="text1"/>
        </w:rPr>
      </w:pPr>
      <w:bookmarkStart w:id="0" w:name="_GoBack"/>
      <w:bookmarkEnd w:id="0"/>
    </w:p>
    <w:p w:rsidR="00CB3144" w:rsidRPr="00C44E6E" w:rsidRDefault="002A0371">
      <w:pPr>
        <w:numPr>
          <w:ilvl w:val="0"/>
          <w:numId w:val="1"/>
        </w:numPr>
        <w:spacing w:line="360" w:lineRule="auto"/>
        <w:jc w:val="both"/>
        <w:rPr>
          <w:rFonts w:cs="Arial"/>
          <w:b/>
          <w:bCs/>
          <w:color w:val="000000" w:themeColor="text1"/>
        </w:rPr>
      </w:pPr>
      <w:r w:rsidRPr="00C44E6E">
        <w:rPr>
          <w:rFonts w:cs="Arial" w:hint="eastAsia"/>
          <w:b/>
          <w:bCs/>
          <w:color w:val="000000" w:themeColor="text1"/>
        </w:rPr>
        <w:t>问</w:t>
      </w:r>
      <w:r w:rsidRPr="00C44E6E">
        <w:rPr>
          <w:rFonts w:cs="Arial" w:hint="eastAsia"/>
          <w:color w:val="000000" w:themeColor="text1"/>
        </w:rPr>
        <w:t>：社会投资简易低风险工程建设项目免于办理环评审批和备案手续的文件获取的途径是？</w:t>
      </w:r>
    </w:p>
    <w:p w:rsidR="00CB3144" w:rsidRPr="00C44E6E" w:rsidRDefault="002A0371">
      <w:pPr>
        <w:ind w:firstLineChars="200" w:firstLine="482"/>
        <w:rPr>
          <w:color w:val="000000" w:themeColor="text1"/>
        </w:rPr>
      </w:pPr>
      <w:r w:rsidRPr="00C44E6E">
        <w:rPr>
          <w:rFonts w:hint="eastAsia"/>
          <w:b/>
          <w:bCs/>
          <w:color w:val="000000" w:themeColor="text1"/>
        </w:rPr>
        <w:t>答：</w:t>
      </w:r>
      <w:r w:rsidRPr="00C44E6E">
        <w:rPr>
          <w:rFonts w:hint="eastAsia"/>
          <w:color w:val="000000" w:themeColor="text1"/>
        </w:rPr>
        <w:t>《</w:t>
      </w:r>
      <w:r w:rsidRPr="00C44E6E">
        <w:rPr>
          <w:color w:val="000000" w:themeColor="text1"/>
        </w:rPr>
        <w:t>广州市生态环境局关于印发社会投资简易低风险工程建设项目环境影响评价管理要求的通知》（穗环〔</w:t>
      </w:r>
      <w:r w:rsidRPr="00C44E6E">
        <w:rPr>
          <w:color w:val="000000" w:themeColor="text1"/>
        </w:rPr>
        <w:t>2019</w:t>
      </w:r>
      <w:r w:rsidRPr="00C44E6E">
        <w:rPr>
          <w:color w:val="000000" w:themeColor="text1"/>
        </w:rPr>
        <w:t>〕</w:t>
      </w:r>
      <w:r w:rsidRPr="00C44E6E">
        <w:rPr>
          <w:color w:val="000000" w:themeColor="text1"/>
        </w:rPr>
        <w:t>129</w:t>
      </w:r>
      <w:r w:rsidRPr="00C44E6E">
        <w:rPr>
          <w:color w:val="000000" w:themeColor="text1"/>
        </w:rPr>
        <w:t>号</w:t>
      </w:r>
      <w:r w:rsidRPr="00C44E6E">
        <w:rPr>
          <w:rFonts w:hint="eastAsia"/>
          <w:color w:val="000000" w:themeColor="text1"/>
        </w:rPr>
        <w:t>）已在广州市生态环境局官网（</w:t>
      </w:r>
      <w:r w:rsidRPr="00C44E6E">
        <w:rPr>
          <w:color w:val="000000" w:themeColor="text1"/>
        </w:rPr>
        <w:t>http://sthjj.gz.gov.cn/</w:t>
      </w:r>
      <w:r w:rsidRPr="00C44E6E">
        <w:rPr>
          <w:rFonts w:hint="eastAsia"/>
          <w:color w:val="000000" w:themeColor="text1"/>
        </w:rPr>
        <w:t>）主动公开，可以登录查阅。</w:t>
      </w:r>
    </w:p>
    <w:p w:rsidR="00CB3144" w:rsidRPr="00C44E6E" w:rsidRDefault="00CB3144">
      <w:pPr>
        <w:spacing w:line="360" w:lineRule="auto"/>
        <w:ind w:firstLineChars="200" w:firstLine="480"/>
        <w:jc w:val="both"/>
        <w:rPr>
          <w:color w:val="000000" w:themeColor="text1"/>
        </w:rPr>
      </w:pP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该类项目如何办理施工图审查？</w:t>
      </w:r>
      <w:r w:rsidRPr="00C44E6E">
        <w:rPr>
          <w:rFonts w:hint="eastAsia"/>
          <w:color w:val="000000" w:themeColor="text1"/>
        </w:rPr>
        <w:t xml:space="preserve"> </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该类项目的</w:t>
      </w:r>
      <w:r w:rsidRPr="00C44E6E">
        <w:rPr>
          <w:color w:val="000000" w:themeColor="text1"/>
        </w:rPr>
        <w:t>建设单位不再单独委托审图机构进行施工图审查，在办理施工许可证时同步上传施工图设计文件，由住房城乡建设部门通过政府购买服务委托第三方审图机构进行审查</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该类项目的</w:t>
      </w:r>
      <w:r w:rsidRPr="00C44E6E">
        <w:rPr>
          <w:color w:val="000000" w:themeColor="text1"/>
        </w:rPr>
        <w:t>建设工程规划许可证和建筑工程施工许可证</w:t>
      </w:r>
      <w:r w:rsidRPr="00C44E6E">
        <w:rPr>
          <w:rFonts w:hint="eastAsia"/>
          <w:color w:val="000000" w:themeColor="text1"/>
        </w:rPr>
        <w:t>是否可以</w:t>
      </w:r>
      <w:r w:rsidRPr="00C44E6E">
        <w:rPr>
          <w:color w:val="000000" w:themeColor="text1"/>
        </w:rPr>
        <w:t>并联办理</w:t>
      </w:r>
      <w:r w:rsidRPr="00C44E6E">
        <w:rPr>
          <w:rFonts w:hint="eastAsia"/>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是的。该类项目的</w:t>
      </w:r>
      <w:r w:rsidRPr="00C44E6E">
        <w:rPr>
          <w:color w:val="000000" w:themeColor="text1"/>
        </w:rPr>
        <w:t>建设工程规划许可证和建筑工程施工许可证</w:t>
      </w:r>
      <w:r w:rsidRPr="00C44E6E">
        <w:rPr>
          <w:rFonts w:hint="eastAsia"/>
          <w:color w:val="000000" w:themeColor="text1"/>
        </w:rPr>
        <w:t>实行</w:t>
      </w:r>
      <w:r w:rsidRPr="00C44E6E">
        <w:rPr>
          <w:color w:val="000000" w:themeColor="text1"/>
        </w:rPr>
        <w:t>并联办理</w:t>
      </w:r>
      <w:r w:rsidRPr="00C44E6E">
        <w:rPr>
          <w:rFonts w:hint="eastAsia"/>
          <w:color w:val="000000" w:themeColor="text1"/>
        </w:rPr>
        <w:t>，</w:t>
      </w:r>
      <w:r w:rsidRPr="00C44E6E">
        <w:rPr>
          <w:color w:val="000000" w:themeColor="text1"/>
        </w:rPr>
        <w:t>企业一次申报，</w:t>
      </w:r>
      <w:r w:rsidRPr="00C44E6E">
        <w:rPr>
          <w:rFonts w:hint="eastAsia"/>
          <w:color w:val="000000" w:themeColor="text1"/>
        </w:rPr>
        <w:t>可以</w:t>
      </w:r>
      <w:r w:rsidRPr="00C44E6E">
        <w:rPr>
          <w:color w:val="000000" w:themeColor="text1"/>
        </w:rPr>
        <w:t>同时获取建设工程规划许可证、建筑工程施工许可证、工程质量安全监督登记等审批证照</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该类项目的门牌号码如何申办？</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该类项目不需单独申办门牌号码，在办理</w:t>
      </w:r>
      <w:r w:rsidRPr="00C44E6E">
        <w:rPr>
          <w:color w:val="000000" w:themeColor="text1"/>
        </w:rPr>
        <w:t>建设工程规划许可证和建筑工程施工许可证</w:t>
      </w:r>
      <w:r w:rsidRPr="00C44E6E">
        <w:rPr>
          <w:rFonts w:hint="eastAsia"/>
          <w:color w:val="000000" w:themeColor="text1"/>
        </w:rPr>
        <w:t>时，</w:t>
      </w:r>
      <w:r w:rsidRPr="00C44E6E">
        <w:rPr>
          <w:color w:val="000000" w:themeColor="text1"/>
        </w:rPr>
        <w:t>相关信息</w:t>
      </w:r>
      <w:r w:rsidRPr="00C44E6E">
        <w:rPr>
          <w:rFonts w:hint="eastAsia"/>
          <w:color w:val="000000" w:themeColor="text1"/>
        </w:rPr>
        <w:t>会</w:t>
      </w:r>
      <w:r w:rsidRPr="00C44E6E">
        <w:rPr>
          <w:color w:val="000000" w:themeColor="text1"/>
        </w:rPr>
        <w:t>通过广州市工程建设项目联合审批平台共享至公安部门，在施工过程质量监督检查时，通知公安部门一并参加，开展门牌核准工作，在工程项目竣工验收时一并发放门牌号码</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该类项目如何办理</w:t>
      </w:r>
      <w:r w:rsidRPr="00C44E6E">
        <w:rPr>
          <w:color w:val="000000" w:themeColor="text1"/>
        </w:rPr>
        <w:t>建筑垃圾处置（排放）核准手续</w:t>
      </w:r>
      <w:r w:rsidRPr="00C44E6E">
        <w:rPr>
          <w:rFonts w:hint="eastAsia"/>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该类项目</w:t>
      </w:r>
      <w:r w:rsidRPr="00C44E6E">
        <w:rPr>
          <w:color w:val="000000" w:themeColor="text1"/>
        </w:rPr>
        <w:t>免予办理城市建筑垃圾处置（排放）核准手续，</w:t>
      </w:r>
      <w:r w:rsidRPr="00C44E6E">
        <w:rPr>
          <w:rFonts w:hint="eastAsia"/>
          <w:color w:val="000000" w:themeColor="text1"/>
        </w:rPr>
        <w:t>由主管部门</w:t>
      </w:r>
      <w:r w:rsidRPr="00C44E6E">
        <w:rPr>
          <w:color w:val="000000" w:themeColor="text1"/>
        </w:rPr>
        <w:t>告知企业合法的建筑废弃物消纳场所、循环利用项目和水运中转临时装卸点信息，指引企业将建筑废弃物排放至合法的处置场所</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bCs/>
          <w:color w:val="000000" w:themeColor="text1"/>
        </w:rPr>
        <w:t>问</w:t>
      </w:r>
      <w:r w:rsidRPr="00C44E6E">
        <w:rPr>
          <w:rFonts w:hint="eastAsia"/>
          <w:color w:val="000000" w:themeColor="text1"/>
        </w:rPr>
        <w:t>：社会投资简易低风险工程建设项目排放建筑垃圾需要注意哪些问题？</w:t>
      </w:r>
    </w:p>
    <w:p w:rsidR="00CB3144" w:rsidRPr="00C44E6E" w:rsidRDefault="002A0371">
      <w:pPr>
        <w:spacing w:line="360" w:lineRule="auto"/>
        <w:ind w:firstLineChars="200" w:firstLine="482"/>
        <w:jc w:val="both"/>
        <w:rPr>
          <w:color w:val="000000" w:themeColor="text1"/>
        </w:rPr>
      </w:pPr>
      <w:r w:rsidRPr="00C44E6E">
        <w:rPr>
          <w:rFonts w:hint="eastAsia"/>
          <w:b/>
          <w:bCs/>
          <w:color w:val="000000" w:themeColor="text1"/>
        </w:rPr>
        <w:lastRenderedPageBreak/>
        <w:t>答</w:t>
      </w:r>
      <w:r w:rsidRPr="00C44E6E">
        <w:rPr>
          <w:rFonts w:hint="eastAsia"/>
          <w:color w:val="000000" w:themeColor="text1"/>
        </w:rPr>
        <w:t>：一是需要采用合法建筑废弃物运输车辆进行运输，二是需要到合法消纳场所或循环利用企业进行消纳处置，三是如需中转，需要利用合法临时装卸点进行中转。</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bCs/>
          <w:color w:val="000000" w:themeColor="text1"/>
        </w:rPr>
        <w:t>问</w:t>
      </w:r>
      <w:r w:rsidRPr="00C44E6E">
        <w:rPr>
          <w:rFonts w:hint="eastAsia"/>
          <w:color w:val="000000" w:themeColor="text1"/>
        </w:rPr>
        <w:t>：如何查询广州市合法建筑废弃物运输企业、消纳场所和循环利用企业信息？</w:t>
      </w:r>
    </w:p>
    <w:p w:rsidR="00CB3144" w:rsidRPr="00C44E6E" w:rsidRDefault="002A0371">
      <w:pPr>
        <w:spacing w:line="360" w:lineRule="auto"/>
        <w:ind w:firstLineChars="200" w:firstLine="482"/>
        <w:jc w:val="both"/>
        <w:rPr>
          <w:color w:val="000000" w:themeColor="text1"/>
        </w:rPr>
      </w:pPr>
      <w:r w:rsidRPr="00C44E6E">
        <w:rPr>
          <w:rFonts w:hint="eastAsia"/>
          <w:b/>
          <w:bCs/>
          <w:color w:val="000000" w:themeColor="text1"/>
        </w:rPr>
        <w:t>答</w:t>
      </w:r>
      <w:r w:rsidRPr="00C44E6E">
        <w:rPr>
          <w:rFonts w:hint="eastAsia"/>
          <w:color w:val="000000" w:themeColor="text1"/>
        </w:rPr>
        <w:t>：“广州市城市管理和综合执法局门户网站”专题专栏中的“建筑废弃物管理”一栏查询（网址：</w:t>
      </w:r>
      <w:r w:rsidRPr="00C44E6E">
        <w:rPr>
          <w:rFonts w:hint="eastAsia"/>
          <w:color w:val="000000" w:themeColor="text1"/>
        </w:rPr>
        <w:t>http://cg.gz.gov.cn/ztzl/jzfqwgl/index.html</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按照新的改革政策，社会投资简易低风险项目的建设工程规划许可证与施工许可证合并办理（含施工图设计文件审查）的办理时间是多少个自然日？</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7</w:t>
      </w:r>
      <w:r w:rsidRPr="00C44E6E">
        <w:rPr>
          <w:rFonts w:hint="eastAsia"/>
          <w:color w:val="000000" w:themeColor="text1"/>
        </w:rPr>
        <w:t>个自然日。</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按照新的改革政策，社会投资简易低风险项目从取得用地后到完成不动产登记和获得供水和排水连接所需要办理的环节中包含几次工程质量监督检查？所用时间分别是几个自然日？</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2</w:t>
      </w:r>
      <w:r w:rsidRPr="00C44E6E">
        <w:rPr>
          <w:color w:val="000000" w:themeColor="text1"/>
        </w:rPr>
        <w:t>次（开工首次检查、施工过程</w:t>
      </w:r>
      <w:r w:rsidRPr="00C44E6E">
        <w:rPr>
          <w:color w:val="000000" w:themeColor="text1"/>
        </w:rPr>
        <w:t>1</w:t>
      </w:r>
      <w:r w:rsidRPr="00C44E6E">
        <w:rPr>
          <w:color w:val="000000" w:themeColor="text1"/>
        </w:rPr>
        <w:t>次检查），用时均为</w:t>
      </w:r>
      <w:r w:rsidRPr="00C44E6E">
        <w:rPr>
          <w:color w:val="000000" w:themeColor="text1"/>
        </w:rPr>
        <w:t>1</w:t>
      </w:r>
      <w:r w:rsidRPr="00C44E6E">
        <w:rPr>
          <w:color w:val="000000" w:themeColor="text1"/>
        </w:rPr>
        <w:t>个自然日</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按照新的改革政策，社会投资简易低风险项目的竣工联合验收的办理时间是多少个自然日？</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5</w:t>
      </w:r>
      <w:r w:rsidRPr="00C44E6E">
        <w:rPr>
          <w:rFonts w:hint="eastAsia"/>
          <w:color w:val="000000" w:themeColor="text1"/>
        </w:rPr>
        <w:t>个自然日。</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按照新的改革政策，社会投资简易低风险项目实行的一次性竣工联合验收包</w:t>
      </w:r>
      <w:r w:rsidRPr="00C44E6E">
        <w:rPr>
          <w:rFonts w:hint="eastAsia"/>
          <w:color w:val="000000" w:themeColor="text1"/>
        </w:rPr>
        <w:t>含</w:t>
      </w:r>
      <w:r w:rsidRPr="00C44E6E">
        <w:rPr>
          <w:color w:val="000000" w:themeColor="text1"/>
        </w:rPr>
        <w:t>了哪些验收事项？</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社会投资简易低风险项目实行的一次性竣工联合验收包</w:t>
      </w:r>
      <w:r w:rsidRPr="00C44E6E">
        <w:rPr>
          <w:rFonts w:hint="eastAsia"/>
          <w:color w:val="000000" w:themeColor="text1"/>
        </w:rPr>
        <w:t>含</w:t>
      </w:r>
      <w:r w:rsidRPr="00C44E6E">
        <w:rPr>
          <w:color w:val="000000" w:themeColor="text1"/>
        </w:rPr>
        <w:t>了建设主体五方（建设单位、勘察单位、设计单位、监理单位、施工单位）验收</w:t>
      </w:r>
      <w:r w:rsidRPr="00C44E6E">
        <w:rPr>
          <w:rFonts w:hint="eastAsia"/>
          <w:color w:val="000000" w:themeColor="text1"/>
        </w:rPr>
        <w:t>、</w:t>
      </w:r>
      <w:r w:rsidRPr="00C44E6E">
        <w:rPr>
          <w:color w:val="000000" w:themeColor="text1"/>
        </w:rPr>
        <w:t>质量竣工验收监督</w:t>
      </w:r>
      <w:r w:rsidRPr="00C44E6E">
        <w:rPr>
          <w:rFonts w:hint="eastAsia"/>
          <w:color w:val="000000" w:themeColor="text1"/>
        </w:rPr>
        <w:t>、</w:t>
      </w:r>
      <w:r w:rsidRPr="00C44E6E">
        <w:rPr>
          <w:color w:val="000000" w:themeColor="text1"/>
        </w:rPr>
        <w:t>消防备案</w:t>
      </w:r>
      <w:r w:rsidRPr="00C44E6E">
        <w:rPr>
          <w:rFonts w:hint="eastAsia"/>
          <w:color w:val="000000" w:themeColor="text1"/>
        </w:rPr>
        <w:t>、</w:t>
      </w:r>
      <w:r w:rsidRPr="00C44E6E">
        <w:rPr>
          <w:color w:val="000000" w:themeColor="text1"/>
        </w:rPr>
        <w:t>规划条件核实</w:t>
      </w:r>
      <w:r w:rsidRPr="00C44E6E">
        <w:rPr>
          <w:rFonts w:hint="eastAsia"/>
          <w:color w:val="000000" w:themeColor="text1"/>
        </w:rPr>
        <w:t>、</w:t>
      </w:r>
      <w:r w:rsidRPr="00C44E6E">
        <w:rPr>
          <w:color w:val="000000" w:themeColor="text1"/>
        </w:rPr>
        <w:t>土地核验</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lastRenderedPageBreak/>
        <w:t>问：</w:t>
      </w:r>
      <w:r w:rsidRPr="00C44E6E">
        <w:rPr>
          <w:color w:val="000000" w:themeColor="text1"/>
        </w:rPr>
        <w:t>按照新的政策，社会投资简易低风险项目获取供水与排水连接服务的时间是多少个自然日？</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13</w:t>
      </w:r>
      <w:r w:rsidRPr="00C44E6E">
        <w:rPr>
          <w:rFonts w:hint="eastAsia"/>
          <w:color w:val="000000" w:themeColor="text1"/>
        </w:rPr>
        <w:t>个自然日。</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按照新的改革政策，社会投资简易低风险项目办理房产（即房屋所有权）登记的时间是多少个自然日？</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1</w:t>
      </w:r>
      <w:r w:rsidRPr="00C44E6E">
        <w:rPr>
          <w:rFonts w:hint="eastAsia"/>
          <w:color w:val="000000" w:themeColor="text1"/>
        </w:rPr>
        <w:t>个自然日。</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按照新的改革政策，社会投资简易低风险项目从取得用地后到完成不动产登记和获得供水和排水连接所需要办理的环节，企业需要支付</w:t>
      </w:r>
      <w:r w:rsidRPr="00C44E6E">
        <w:rPr>
          <w:rFonts w:hint="eastAsia"/>
          <w:color w:val="000000" w:themeColor="text1"/>
        </w:rPr>
        <w:t>哪些</w:t>
      </w:r>
      <w:r w:rsidRPr="00C44E6E">
        <w:rPr>
          <w:color w:val="000000" w:themeColor="text1"/>
        </w:rPr>
        <w:t>费用？</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按照新的改革政策，社会投资简易低风险项目从建设用地后到完成不动产登记和获得供水和排水连接所需要办理的环节，</w:t>
      </w:r>
      <w:r w:rsidRPr="00C44E6E">
        <w:rPr>
          <w:b/>
          <w:bCs/>
          <w:color w:val="000000" w:themeColor="text1"/>
        </w:rPr>
        <w:t>企业无需支付费用</w:t>
      </w:r>
      <w:r w:rsidRPr="00C44E6E">
        <w:rPr>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建设单位是否需要委托勘察单位开展岩土工程勘察？</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该类项目的建设单位不需要委托勘察单位开展岩土工程勘察，</w:t>
      </w:r>
      <w:r w:rsidRPr="00C44E6E">
        <w:rPr>
          <w:color w:val="000000" w:themeColor="text1"/>
        </w:rPr>
        <w:t>岩土工程勘察工作在土地出让前由项目所在地区级人民政府相关部门、特定地区管委会或土地收储部门委托勘察单位完成，企业无需支付岩土工程勘察费用</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企业是否需要委托监理单位实施监理？</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该类项目</w:t>
      </w:r>
      <w:r w:rsidRPr="00C44E6E">
        <w:rPr>
          <w:color w:val="000000" w:themeColor="text1"/>
        </w:rPr>
        <w:t>不要求强制外部监理，企业可通过内部监理控制工程质量</w:t>
      </w:r>
      <w:r w:rsidRPr="00C44E6E">
        <w:rPr>
          <w:rFonts w:hint="eastAsia"/>
          <w:color w:val="000000" w:themeColor="text1"/>
        </w:rPr>
        <w:t>；</w:t>
      </w:r>
      <w:r w:rsidRPr="00C44E6E">
        <w:rPr>
          <w:color w:val="000000" w:themeColor="text1"/>
        </w:rPr>
        <w:t>如需聘请外部监理</w:t>
      </w:r>
      <w:r w:rsidRPr="00C44E6E">
        <w:rPr>
          <w:rFonts w:hint="eastAsia"/>
          <w:color w:val="000000" w:themeColor="text1"/>
        </w:rPr>
        <w:t>，</w:t>
      </w:r>
      <w:r w:rsidRPr="00C44E6E">
        <w:rPr>
          <w:color w:val="000000" w:themeColor="text1"/>
        </w:rPr>
        <w:t>可在申报施工许可证时一并提出，由住建部门通过购买服务方式确定外部监理并支付有关费用，企业无需支付委托监理费用</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该类项目如何收取城市基础设施配套费？</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lastRenderedPageBreak/>
        <w:t>答：</w:t>
      </w:r>
      <w:r w:rsidRPr="00C44E6E">
        <w:rPr>
          <w:rFonts w:hint="eastAsia"/>
          <w:color w:val="000000" w:themeColor="text1"/>
        </w:rPr>
        <w:t>该类项目</w:t>
      </w:r>
      <w:r w:rsidRPr="00C44E6E">
        <w:rPr>
          <w:color w:val="000000" w:themeColor="text1"/>
        </w:rPr>
        <w:t>不再向企业收取城市基础设施配套费，纳入土地成本综合考虑</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按照社会投资简易低风险项目审批制度新的改革政策，</w:t>
      </w:r>
      <w:r w:rsidRPr="00C44E6E">
        <w:rPr>
          <w:rFonts w:hint="eastAsia"/>
          <w:color w:val="000000" w:themeColor="text1"/>
        </w:rPr>
        <w:t>该类项目是否需要支付</w:t>
      </w:r>
      <w:r w:rsidRPr="00C44E6E">
        <w:rPr>
          <w:color w:val="000000" w:themeColor="text1"/>
        </w:rPr>
        <w:t>房屋所有权登记费和工本费</w:t>
      </w:r>
      <w:r w:rsidRPr="00C44E6E">
        <w:rPr>
          <w:rFonts w:hint="eastAsia"/>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不需要，该类项目</w:t>
      </w:r>
      <w:r w:rsidRPr="00C44E6E">
        <w:rPr>
          <w:color w:val="000000" w:themeColor="text1"/>
        </w:rPr>
        <w:t>免收房屋所有权登记费和工本费</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3423F4">
        <w:rPr>
          <w:rFonts w:hint="eastAsia"/>
          <w:color w:val="000000" w:themeColor="text1"/>
        </w:rPr>
        <w:t>从哪些途径可以方便得获取</w:t>
      </w:r>
      <w:r w:rsidRPr="00C44E6E">
        <w:rPr>
          <w:color w:val="000000" w:themeColor="text1"/>
        </w:rPr>
        <w:t>建筑法律法规</w:t>
      </w:r>
      <w:r w:rsidRPr="00C44E6E">
        <w:rPr>
          <w:rFonts w:hint="eastAsia"/>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关于建筑方面法律法规，可通过网站方便获取，并且网站会及时更新新修订的内容。如住房和城乡建设部网站</w:t>
      </w:r>
      <w:r w:rsidRPr="00C44E6E">
        <w:rPr>
          <w:color w:val="000000" w:themeColor="text1"/>
        </w:rPr>
        <w:t>“</w:t>
      </w:r>
      <w:r w:rsidRPr="00C44E6E">
        <w:rPr>
          <w:color w:val="000000" w:themeColor="text1"/>
        </w:rPr>
        <w:t>法制建设</w:t>
      </w:r>
      <w:r w:rsidRPr="00C44E6E">
        <w:rPr>
          <w:color w:val="000000" w:themeColor="text1"/>
        </w:rPr>
        <w:t>”</w:t>
      </w:r>
      <w:r w:rsidRPr="00C44E6E">
        <w:rPr>
          <w:color w:val="000000" w:themeColor="text1"/>
        </w:rPr>
        <w:t>栏目</w:t>
      </w:r>
      <w:r w:rsidRPr="00C44E6E">
        <w:rPr>
          <w:color w:val="000000" w:themeColor="text1"/>
        </w:rPr>
        <w:t>http://www.mohurd.gov.cn/fgjs/index.html</w:t>
      </w:r>
      <w:r w:rsidRPr="00C44E6E">
        <w:rPr>
          <w:color w:val="000000" w:themeColor="text1"/>
        </w:rPr>
        <w:t>、司法部</w:t>
      </w:r>
      <w:r w:rsidRPr="00C44E6E">
        <w:rPr>
          <w:color w:val="000000" w:themeColor="text1"/>
        </w:rPr>
        <w:t>“</w:t>
      </w:r>
      <w:r w:rsidRPr="00C44E6E">
        <w:rPr>
          <w:color w:val="000000" w:themeColor="text1"/>
        </w:rPr>
        <w:t>法律法规数据库</w:t>
      </w:r>
      <w:r w:rsidRPr="00C44E6E">
        <w:rPr>
          <w:color w:val="000000" w:themeColor="text1"/>
        </w:rPr>
        <w:t>“http://search.chinalaw.gov.cn/search2.html</w:t>
      </w:r>
      <w:r w:rsidRPr="00C44E6E">
        <w:rPr>
          <w:color w:val="000000" w:themeColor="text1"/>
        </w:rPr>
        <w:t>、广州市人民政府网站</w:t>
      </w:r>
      <w:r w:rsidRPr="00C44E6E">
        <w:rPr>
          <w:color w:val="000000" w:themeColor="text1"/>
        </w:rPr>
        <w:t>“</w:t>
      </w:r>
      <w:r w:rsidRPr="00C44E6E">
        <w:rPr>
          <w:color w:val="000000" w:themeColor="text1"/>
        </w:rPr>
        <w:t>法规公文</w:t>
      </w:r>
      <w:r w:rsidRPr="00C44E6E">
        <w:rPr>
          <w:color w:val="000000" w:themeColor="text1"/>
        </w:rPr>
        <w:t>”</w:t>
      </w:r>
      <w:r w:rsidRPr="00C44E6E">
        <w:rPr>
          <w:color w:val="000000" w:themeColor="text1"/>
        </w:rPr>
        <w:t>栏目</w:t>
      </w:r>
      <w:r w:rsidRPr="00C44E6E">
        <w:rPr>
          <w:color w:val="000000" w:themeColor="text1"/>
        </w:rPr>
        <w:t>http://www.gz.gov.cn/zwgk/fggw/index.html</w:t>
      </w:r>
      <w:r w:rsidRPr="00C44E6E">
        <w:rPr>
          <w:color w:val="000000" w:themeColor="text1"/>
        </w:rPr>
        <w:t>、广州市住房和城乡建设局网站</w:t>
      </w:r>
      <w:r w:rsidRPr="00C44E6E">
        <w:rPr>
          <w:color w:val="000000" w:themeColor="text1"/>
        </w:rPr>
        <w:t>“</w:t>
      </w:r>
      <w:r w:rsidRPr="00C44E6E">
        <w:rPr>
          <w:color w:val="000000" w:themeColor="text1"/>
        </w:rPr>
        <w:t>法律法规</w:t>
      </w:r>
      <w:r w:rsidRPr="00C44E6E">
        <w:rPr>
          <w:color w:val="000000" w:themeColor="text1"/>
        </w:rPr>
        <w:t>”</w:t>
      </w:r>
      <w:r w:rsidRPr="00C44E6E">
        <w:rPr>
          <w:color w:val="000000" w:themeColor="text1"/>
        </w:rPr>
        <w:t>栏目</w:t>
      </w:r>
      <w:r w:rsidRPr="00C44E6E">
        <w:rPr>
          <w:color w:val="000000" w:themeColor="text1"/>
        </w:rPr>
        <w:t>http://zfcj.gz.gov.cn/zwgk/zcfg/flfg/</w:t>
      </w:r>
      <w:r w:rsidRPr="00C44E6E">
        <w:rPr>
          <w:rFonts w:hint="eastAsia"/>
          <w:color w:val="000000" w:themeColor="text1"/>
        </w:rPr>
        <w:t>等。</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申请和取得施工许可</w:t>
      </w:r>
      <w:r w:rsidR="003141B2">
        <w:rPr>
          <w:rFonts w:hint="eastAsia"/>
          <w:color w:val="000000" w:themeColor="text1"/>
        </w:rPr>
        <w:t>、不动产权证</w:t>
      </w:r>
      <w:r w:rsidRPr="00C44E6E">
        <w:rPr>
          <w:rFonts w:hint="eastAsia"/>
          <w:color w:val="000000" w:themeColor="text1"/>
        </w:rPr>
        <w:t>是否有明确的办事指南，办事指南是否明确注明了申请施工许可所需提交的资料、费用、</w:t>
      </w:r>
      <w:r w:rsidR="003141B2">
        <w:rPr>
          <w:rFonts w:hint="eastAsia"/>
          <w:color w:val="000000" w:themeColor="text1"/>
        </w:rPr>
        <w:t>时限、</w:t>
      </w:r>
      <w:r w:rsidRPr="00C44E6E">
        <w:rPr>
          <w:rFonts w:hint="eastAsia"/>
          <w:color w:val="000000" w:themeColor="text1"/>
        </w:rPr>
        <w:t>办理</w:t>
      </w:r>
      <w:r w:rsidR="003141B2">
        <w:rPr>
          <w:rFonts w:hint="eastAsia"/>
          <w:color w:val="000000" w:themeColor="text1"/>
        </w:rPr>
        <w:t>机构</w:t>
      </w:r>
      <w:r w:rsidRPr="00C44E6E">
        <w:rPr>
          <w:rFonts w:hint="eastAsia"/>
          <w:color w:val="000000" w:themeColor="text1"/>
        </w:rPr>
        <w:t>等</w:t>
      </w:r>
      <w:r w:rsidRPr="00C44E6E">
        <w:rPr>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是的，</w:t>
      </w:r>
      <w:r w:rsidRPr="00C44E6E">
        <w:rPr>
          <w:color w:val="000000" w:themeColor="text1"/>
        </w:rPr>
        <w:t xml:space="preserve"> “</w:t>
      </w:r>
      <w:r w:rsidRPr="00C44E6E">
        <w:rPr>
          <w:color w:val="000000" w:themeColor="text1"/>
        </w:rPr>
        <w:t>广东政务服务网</w:t>
      </w:r>
      <w:r w:rsidRPr="00C44E6E">
        <w:rPr>
          <w:color w:val="000000" w:themeColor="text1"/>
        </w:rPr>
        <w:t>”http://zwfw.gd.gov.cn/</w:t>
      </w:r>
      <w:r w:rsidRPr="00C44E6E">
        <w:rPr>
          <w:rFonts w:hint="eastAsia"/>
          <w:color w:val="000000" w:themeColor="text1"/>
        </w:rPr>
        <w:t>可查询到施工许可证办事指南、不动产权登记办事指南</w:t>
      </w:r>
      <w:r w:rsidRPr="00C44E6E">
        <w:rPr>
          <w:color w:val="000000" w:themeColor="text1"/>
        </w:rPr>
        <w:t>，办事指南列明了申请所需提交的文件、办理费用、办理时限、办理依据、核发部门、对图纸预先获得批准的要求等。</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rFonts w:hint="eastAsia"/>
          <w:color w:val="000000" w:themeColor="text1"/>
        </w:rPr>
        <w:t>可从什么途径获取</w:t>
      </w:r>
      <w:r w:rsidRPr="00C44E6E">
        <w:rPr>
          <w:color w:val="000000" w:themeColor="text1"/>
        </w:rPr>
        <w:t>建筑方面的规范或者建筑标准？</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有关建筑方面的规范或者建筑标准，可通过网站在线方便获取，例如建标库网站</w:t>
      </w:r>
      <w:r w:rsidRPr="00C44E6E">
        <w:rPr>
          <w:color w:val="000000" w:themeColor="text1"/>
        </w:rPr>
        <w:t>http://www.jianbiaoku.com/</w:t>
      </w:r>
      <w:r w:rsidRPr="00C44E6E">
        <w:rPr>
          <w:color w:val="000000" w:themeColor="text1"/>
        </w:rPr>
        <w:t>、住房和城乡建设部网站</w:t>
      </w:r>
      <w:r w:rsidRPr="00C44E6E">
        <w:rPr>
          <w:color w:val="000000" w:themeColor="text1"/>
        </w:rPr>
        <w:t>“</w:t>
      </w:r>
      <w:r w:rsidRPr="00C44E6E">
        <w:rPr>
          <w:color w:val="000000" w:themeColor="text1"/>
        </w:rPr>
        <w:t>标准发布公告</w:t>
      </w:r>
      <w:r w:rsidRPr="00C44E6E">
        <w:rPr>
          <w:color w:val="000000" w:themeColor="text1"/>
        </w:rPr>
        <w:t>”</w:t>
      </w:r>
      <w:r w:rsidRPr="00C44E6E">
        <w:rPr>
          <w:color w:val="000000" w:themeColor="text1"/>
        </w:rPr>
        <w:t>栏目</w:t>
      </w:r>
      <w:r w:rsidRPr="00C44E6E">
        <w:rPr>
          <w:color w:val="000000" w:themeColor="text1"/>
        </w:rPr>
        <w:t>http://www.mohurd.gov.cn/bzde/bzfbgg/index.html</w:t>
      </w:r>
      <w:r w:rsidRPr="00C44E6E">
        <w:rPr>
          <w:color w:val="000000" w:themeColor="text1"/>
        </w:rPr>
        <w:t>、地方标准信息服务平台</w:t>
      </w:r>
      <w:r w:rsidRPr="00C44E6E">
        <w:rPr>
          <w:color w:val="000000" w:themeColor="text1"/>
        </w:rPr>
        <w:t>http://dbba.sacinfo.org.cn/</w:t>
      </w:r>
      <w:r w:rsidRPr="00C44E6E">
        <w:rPr>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lastRenderedPageBreak/>
        <w:t>问：</w:t>
      </w:r>
      <w:r w:rsidRPr="00C44E6E">
        <w:rPr>
          <w:color w:val="000000" w:themeColor="text1"/>
        </w:rPr>
        <w:t>建筑规范或标准中是否包含了</w:t>
      </w:r>
      <w:r w:rsidR="00D5312B" w:rsidRPr="00C44E6E">
        <w:rPr>
          <w:color w:val="000000" w:themeColor="text1"/>
        </w:rPr>
        <w:t>抗自然灾害要求、建筑分类、防火、土壤测试、结构强度、卫生设施等方面的内容</w:t>
      </w:r>
      <w:r w:rsidRPr="00C44E6E">
        <w:rPr>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是的，</w:t>
      </w:r>
      <w:r w:rsidRPr="00C44E6E">
        <w:rPr>
          <w:color w:val="000000" w:themeColor="text1"/>
        </w:rPr>
        <w:t>我国建筑规范或者标准包含了</w:t>
      </w:r>
      <w:r w:rsidR="00D5312B" w:rsidRPr="00C44E6E">
        <w:rPr>
          <w:color w:val="000000" w:themeColor="text1"/>
        </w:rPr>
        <w:t>抗自然灾害建筑（如洪水、风暴、地震等）、根据特定标准（即用途、规模）所做的建筑分类、防火、针对某些永久性建筑类型的土壤测试要求、结构强度（使用的材料）、卫生设施方面的内容</w:t>
      </w:r>
      <w:r w:rsidRPr="00C44E6E">
        <w:rPr>
          <w:rFonts w:hint="eastAsia"/>
          <w:color w:val="000000" w:themeColor="text1"/>
        </w:rPr>
        <w:t>。</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建筑图纸是否符合</w:t>
      </w:r>
      <w:r w:rsidRPr="00C44E6E">
        <w:rPr>
          <w:rFonts w:hint="eastAsia"/>
          <w:color w:val="000000" w:themeColor="text1"/>
        </w:rPr>
        <w:t>法律法规、标准规范</w:t>
      </w:r>
      <w:r w:rsidRPr="00C44E6E">
        <w:rPr>
          <w:color w:val="000000" w:themeColor="text1"/>
        </w:rPr>
        <w:t>要求</w:t>
      </w:r>
      <w:r w:rsidRPr="00C44E6E">
        <w:rPr>
          <w:rFonts w:hint="eastAsia"/>
          <w:color w:val="000000" w:themeColor="text1"/>
        </w:rPr>
        <w:t>由哪个机构负责审核</w:t>
      </w:r>
      <w:r w:rsidRPr="00C44E6E">
        <w:rPr>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《房屋建筑和市政基础设施工程施工图设计文件审查管理办法》明确规定施工图审查机构按照有关法律、法规，对施工图涉及公共利益、公众安全和工程建设强制性标准的内容进行审查。</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rFonts w:hint="eastAsia"/>
          <w:color w:val="000000" w:themeColor="text1"/>
        </w:rPr>
        <w:t>哪些个人或机构</w:t>
      </w:r>
      <w:r w:rsidRPr="00C44E6E">
        <w:rPr>
          <w:color w:val="000000" w:themeColor="text1"/>
        </w:rPr>
        <w:t>负责在施工期间执行强制性技术检查？</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包含了政府机构（即</w:t>
      </w:r>
      <w:r w:rsidRPr="00C44E6E">
        <w:rPr>
          <w:color w:val="000000" w:themeColor="text1"/>
        </w:rPr>
        <w:t>建设行政主管部门</w:t>
      </w:r>
      <w:r w:rsidRPr="00C44E6E">
        <w:rPr>
          <w:rFonts w:hint="eastAsia"/>
          <w:color w:val="000000" w:themeColor="text1"/>
        </w:rPr>
        <w:t>或委托工程质量监督机构）开展的监督检查、施工单位或指定施工单位项目经理（可以理解为建筑公司的雇佣的一名</w:t>
      </w:r>
      <w:r w:rsidRPr="00C44E6E">
        <w:rPr>
          <w:color w:val="000000" w:themeColor="text1"/>
        </w:rPr>
        <w:t>内部监理工程师</w:t>
      </w:r>
      <w:r w:rsidRPr="00C44E6E">
        <w:rPr>
          <w:rFonts w:hint="eastAsia"/>
          <w:color w:val="000000" w:themeColor="text1"/>
        </w:rPr>
        <w:t>）开展的质量检查、监理单位或指定的监理工程师（可以理解为外部独立的工程师）开展的</w:t>
      </w:r>
      <w:r w:rsidRPr="00C44E6E">
        <w:rPr>
          <w:color w:val="000000" w:themeColor="text1"/>
        </w:rPr>
        <w:t>采取旁站、巡视和平行检验等形式</w:t>
      </w:r>
      <w:r w:rsidRPr="00C44E6E">
        <w:rPr>
          <w:rFonts w:hint="eastAsia"/>
          <w:color w:val="000000" w:themeColor="text1"/>
        </w:rPr>
        <w:t>的检查。</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rFonts w:hint="eastAsia"/>
          <w:color w:val="000000" w:themeColor="text1"/>
        </w:rPr>
        <w:t>施工期间政府监管机构是怎么实施强制性技术检查的？</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基于风险的检查（基于建筑物类型或风险水平的检查：根据检查情况，风险等级较高的增加不定期检查的次数，风险等级较高的特定施工阶段加大检查力度）</w:t>
      </w:r>
      <w:r w:rsidRPr="00C44E6E">
        <w:rPr>
          <w:rFonts w:hint="eastAsia"/>
          <w:color w:val="000000" w:themeColor="text1"/>
        </w:rPr>
        <w:t>。</w:t>
      </w:r>
    </w:p>
    <w:p w:rsidR="00CB3144" w:rsidRPr="00C44E6E" w:rsidRDefault="002A0371">
      <w:pPr>
        <w:spacing w:line="360" w:lineRule="auto"/>
        <w:ind w:firstLineChars="200" w:firstLine="480"/>
        <w:jc w:val="both"/>
        <w:rPr>
          <w:color w:val="000000" w:themeColor="text1"/>
        </w:rPr>
      </w:pPr>
      <w:r w:rsidRPr="00C44E6E">
        <w:rPr>
          <w:color w:val="000000" w:themeColor="text1"/>
        </w:rPr>
        <w:t>《广州市住房和城乡建设局关于优化小型工程质量安全管理工作的通知》（穗建质〔</w:t>
      </w:r>
      <w:r w:rsidRPr="00C44E6E">
        <w:rPr>
          <w:color w:val="000000" w:themeColor="text1"/>
        </w:rPr>
        <w:t>2020</w:t>
      </w:r>
      <w:r w:rsidRPr="00C44E6E">
        <w:rPr>
          <w:color w:val="000000" w:themeColor="text1"/>
        </w:rPr>
        <w:t>〕</w:t>
      </w:r>
      <w:r w:rsidRPr="00C44E6E">
        <w:rPr>
          <w:color w:val="000000" w:themeColor="text1"/>
        </w:rPr>
        <w:t>4</w:t>
      </w:r>
      <w:r w:rsidRPr="00C44E6E">
        <w:rPr>
          <w:color w:val="000000" w:themeColor="text1"/>
        </w:rPr>
        <w:t>号）、《广州市住房和城乡建设局关于加强建筑工程质量风险分级管控的通知》（穗建质〔</w:t>
      </w:r>
      <w:r w:rsidRPr="00C44E6E">
        <w:rPr>
          <w:color w:val="000000" w:themeColor="text1"/>
        </w:rPr>
        <w:t>2020</w:t>
      </w:r>
      <w:r w:rsidRPr="00C44E6E">
        <w:rPr>
          <w:color w:val="000000" w:themeColor="text1"/>
        </w:rPr>
        <w:t>〕</w:t>
      </w:r>
      <w:r w:rsidRPr="00C44E6E">
        <w:rPr>
          <w:color w:val="000000" w:themeColor="text1"/>
        </w:rPr>
        <w:t>21</w:t>
      </w:r>
      <w:r w:rsidRPr="00C44E6E">
        <w:rPr>
          <w:color w:val="000000" w:themeColor="text1"/>
        </w:rPr>
        <w:t>号）、</w:t>
      </w:r>
      <w:r w:rsidRPr="00C44E6E">
        <w:rPr>
          <w:color w:val="000000" w:themeColor="text1"/>
        </w:rPr>
        <w:t xml:space="preserve"> </w:t>
      </w:r>
      <w:r w:rsidRPr="00C44E6E">
        <w:rPr>
          <w:color w:val="000000" w:themeColor="text1"/>
        </w:rPr>
        <w:t>《广州市住房和城乡建设局关于加强建筑工程安全风险分级管控的通知》（穗建质〔</w:t>
      </w:r>
      <w:r w:rsidRPr="00C44E6E">
        <w:rPr>
          <w:color w:val="000000" w:themeColor="text1"/>
        </w:rPr>
        <w:t>2020</w:t>
      </w:r>
      <w:r w:rsidRPr="00C44E6E">
        <w:rPr>
          <w:color w:val="000000" w:themeColor="text1"/>
        </w:rPr>
        <w:t>〕</w:t>
      </w:r>
      <w:r w:rsidRPr="00C44E6E">
        <w:rPr>
          <w:color w:val="000000" w:themeColor="text1"/>
        </w:rPr>
        <w:t>22</w:t>
      </w:r>
      <w:r w:rsidRPr="00C44E6E">
        <w:rPr>
          <w:color w:val="000000" w:themeColor="text1"/>
        </w:rPr>
        <w:t>号）规定了要求开展基于风险级别的检查，根据检查情况，风险等级较高的增加不定期检查的次数，风险等</w:t>
      </w:r>
      <w:r w:rsidRPr="00C44E6E">
        <w:rPr>
          <w:color w:val="000000" w:themeColor="text1"/>
        </w:rPr>
        <w:lastRenderedPageBreak/>
        <w:t>级较高的特定施工阶段加大检查力度，即基于风险的检查，包含了施工期间特定阶段的检查和不定期检查。</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rFonts w:hint="eastAsia"/>
          <w:color w:val="000000" w:themeColor="text1"/>
        </w:rPr>
        <w:t>哪个责任主体负责组织竣工验收，检查建筑是否符合质量、安全及设计使用功能的</w:t>
      </w:r>
      <w:r w:rsidRPr="00C44E6E">
        <w:rPr>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施工单位的</w:t>
      </w:r>
      <w:r w:rsidRPr="00C44E6E">
        <w:rPr>
          <w:rFonts w:hint="eastAsia"/>
          <w:color w:val="000000" w:themeColor="text1"/>
        </w:rPr>
        <w:t>项目经理（可以理解为</w:t>
      </w:r>
      <w:r w:rsidRPr="00C44E6E">
        <w:rPr>
          <w:color w:val="000000" w:themeColor="text1"/>
        </w:rPr>
        <w:t>内部监理工程师）</w:t>
      </w:r>
      <w:r w:rsidRPr="00C44E6E">
        <w:rPr>
          <w:rFonts w:hint="eastAsia"/>
          <w:color w:val="000000" w:themeColor="text1"/>
        </w:rPr>
        <w:t>、监理单位的总监理工程师（可以理解为</w:t>
      </w:r>
      <w:r w:rsidRPr="00C44E6E">
        <w:rPr>
          <w:color w:val="000000" w:themeColor="text1"/>
        </w:rPr>
        <w:t>外部独立的监理工程师）</w:t>
      </w:r>
      <w:r w:rsidRPr="00C44E6E">
        <w:rPr>
          <w:rFonts w:hint="eastAsia"/>
          <w:color w:val="000000" w:themeColor="text1"/>
        </w:rPr>
        <w:t>。</w:t>
      </w:r>
    </w:p>
    <w:p w:rsidR="00CB3144" w:rsidRPr="00C44E6E" w:rsidRDefault="002A0371">
      <w:pPr>
        <w:spacing w:line="360" w:lineRule="auto"/>
        <w:ind w:firstLineChars="200" w:firstLine="480"/>
        <w:jc w:val="both"/>
        <w:rPr>
          <w:b/>
          <w:color w:val="000000" w:themeColor="text1"/>
        </w:rPr>
      </w:pPr>
      <w:r w:rsidRPr="00C44E6E">
        <w:rPr>
          <w:color w:val="000000" w:themeColor="text1"/>
        </w:rPr>
        <w:t>住房和城乡建设部《房屋建筑和市政基础设施工程竣工验收规定》要求，施工单位在工程完工后对工程质量进行了检查，确认工程质量符合有关法律、法规和工程建设强制性标准，符合设计文件及合同要求，并提出工程竣工报告。工程竣工报告应经项目经理和施工单位有关负责人审核签字。实行监理的工程，工程竣工报告须经总监理工程师签署意见。</w:t>
      </w:r>
      <w:r w:rsidRPr="00C44E6E">
        <w:rPr>
          <w:b/>
          <w:color w:val="000000" w:themeColor="text1"/>
        </w:rPr>
        <w:t>负责监督该工程的工程质量监督机构只是对工程竣工验收的组织形式、验收程序、执行验收标准等情况进行现场监督，并不是检查建筑物是否符合图纸。</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rFonts w:hint="eastAsia"/>
          <w:color w:val="000000" w:themeColor="text1"/>
        </w:rPr>
        <w:t>工程竣工验收后移交业主使用，发现建筑存在质量缺陷的，由哪一方承担责任</w:t>
      </w:r>
      <w:r w:rsidRPr="00C44E6E">
        <w:rPr>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rFonts w:hint="eastAsia"/>
          <w:color w:val="000000" w:themeColor="text1"/>
        </w:rPr>
        <w:t>设计单位</w:t>
      </w:r>
      <w:r w:rsidRPr="00C44E6E">
        <w:rPr>
          <w:color w:val="000000" w:themeColor="text1"/>
        </w:rPr>
        <w:t>设计建筑施工图纸的建筑师</w:t>
      </w:r>
      <w:r w:rsidRPr="00C44E6E">
        <w:rPr>
          <w:rFonts w:hint="eastAsia"/>
          <w:color w:val="000000" w:themeColor="text1"/>
        </w:rPr>
        <w:t>、</w:t>
      </w:r>
      <w:r w:rsidRPr="00C44E6E">
        <w:rPr>
          <w:color w:val="000000" w:themeColor="text1"/>
        </w:rPr>
        <w:t>在施工期间执行技术检查和竣工验收的专业人士或机构</w:t>
      </w:r>
      <w:r w:rsidRPr="00C44E6E">
        <w:rPr>
          <w:rFonts w:hint="eastAsia"/>
          <w:color w:val="000000" w:themeColor="text1"/>
        </w:rPr>
        <w:t>（含施工单位项目经理和监理单位的总监理工程师）、</w:t>
      </w:r>
      <w:r w:rsidRPr="00C44E6E">
        <w:rPr>
          <w:color w:val="000000" w:themeColor="text1"/>
        </w:rPr>
        <w:t>建筑公司（即施工单位）</w:t>
      </w:r>
      <w:r w:rsidRPr="00C44E6E">
        <w:rPr>
          <w:rFonts w:hint="eastAsia"/>
          <w:color w:val="000000" w:themeColor="text1"/>
        </w:rPr>
        <w:t>、</w:t>
      </w:r>
      <w:r w:rsidRPr="00C44E6E">
        <w:rPr>
          <w:color w:val="000000" w:themeColor="text1"/>
        </w:rPr>
        <w:t>项目业主或投资者（即建设单位）</w:t>
      </w:r>
      <w:r w:rsidRPr="00C44E6E">
        <w:rPr>
          <w:rFonts w:hint="eastAsia"/>
          <w:color w:val="000000" w:themeColor="text1"/>
        </w:rPr>
        <w:t>或者由</w:t>
      </w:r>
      <w:r w:rsidRPr="00C44E6E">
        <w:rPr>
          <w:color w:val="000000" w:themeColor="text1"/>
        </w:rPr>
        <w:t>在双方合同中明确</w:t>
      </w:r>
      <w:r w:rsidRPr="00C44E6E">
        <w:rPr>
          <w:rFonts w:hint="eastAsia"/>
          <w:color w:val="000000" w:themeColor="text1"/>
        </w:rPr>
        <w:t>相关责任</w:t>
      </w:r>
      <w:r w:rsidRPr="00C44E6E">
        <w:rPr>
          <w:color w:val="000000" w:themeColor="text1"/>
        </w:rPr>
        <w:t>规定</w:t>
      </w:r>
      <w:r w:rsidRPr="00C44E6E">
        <w:rPr>
          <w:rFonts w:hint="eastAsia"/>
          <w:color w:val="000000" w:themeColor="text1"/>
        </w:rPr>
        <w:t>。</w:t>
      </w:r>
    </w:p>
    <w:p w:rsidR="00CB3144" w:rsidRPr="00C44E6E" w:rsidRDefault="002A0371">
      <w:pPr>
        <w:spacing w:line="360" w:lineRule="auto"/>
        <w:ind w:firstLineChars="200" w:firstLine="480"/>
        <w:jc w:val="both"/>
        <w:rPr>
          <w:color w:val="000000" w:themeColor="text1"/>
        </w:rPr>
      </w:pPr>
      <w:r w:rsidRPr="00C44E6E">
        <w:rPr>
          <w:color w:val="000000" w:themeColor="text1"/>
        </w:rPr>
        <w:t>1</w:t>
      </w:r>
      <w:r w:rsidRPr="00C44E6E">
        <w:rPr>
          <w:color w:val="000000" w:themeColor="text1"/>
        </w:rPr>
        <w:t>、《建设工程质量管理条例》规定，建设工程在保修范围和保修期限内发生质量问题的，施工单位应当履行保修义务，并对造成的损失承担赔偿责任。</w:t>
      </w:r>
      <w:r w:rsidRPr="00C44E6E">
        <w:rPr>
          <w:color w:val="000000" w:themeColor="text1"/>
        </w:rPr>
        <w:t xml:space="preserve"> </w:t>
      </w:r>
      <w:r w:rsidRPr="00C44E6E">
        <w:rPr>
          <w:color w:val="000000" w:themeColor="text1"/>
        </w:rPr>
        <w:t>建设工程承包单位在向建设单位提交工程竣工验收报告时，应当向建设单位出具质量保修书。质量保修书中应当明确建设工程的保修范围、保修期限和保修责任等。</w:t>
      </w:r>
      <w:r w:rsidRPr="00C44E6E">
        <w:rPr>
          <w:color w:val="000000" w:themeColor="text1"/>
        </w:rPr>
        <w:br/>
        <w:t>2</w:t>
      </w:r>
      <w:r w:rsidRPr="00C44E6E">
        <w:rPr>
          <w:color w:val="000000" w:themeColor="text1"/>
        </w:rPr>
        <w:t>、《建筑工程五方责任主体项目负责人质量终身责任追究暂行办法》规定，建筑工程五方责任主体项目负责人负质量终身责任，按照国家法律法规和有关规定，在工程设计使用年限内对工程质量承担相应责任：建设单位项目负责人对工程质量承</w:t>
      </w:r>
      <w:r w:rsidRPr="00C44E6E">
        <w:rPr>
          <w:color w:val="000000" w:themeColor="text1"/>
        </w:rPr>
        <w:lastRenderedPageBreak/>
        <w:t>担全面责任，不得违法发包、肢解发包，不得以任何理由要求勘察、设计、施工、监理单位违反法律法规和工程建设标准，降低工程质量，其违法违规或不当行为造成工程质量事故或质量问题应当承担责任。勘察、设计单位项目负责人应当保证勘察设计文件符合法律法规和工程建设强制性标准的要求，对因勘察、设计导致的工程质量事故或质量问题承担责任。施工单位项目经理应当按照经审查合格的施工图设计文件和施工技术标准进行施工，对因施工导致的工程质量事故或质量问题承担责任。监理单位总监理工程师应当按照法律法规、有关技术标准、设计文件和工程承包合同进行监理，对施工质量承担监理责任。</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rFonts w:hint="eastAsia"/>
          <w:color w:val="000000" w:themeColor="text1"/>
        </w:rPr>
        <w:t>哪一方负责购买建设工程潜在责任缺陷</w:t>
      </w:r>
      <w:r w:rsidR="00346923">
        <w:rPr>
          <w:rFonts w:hint="eastAsia"/>
          <w:color w:val="000000" w:themeColor="text1"/>
        </w:rPr>
        <w:t>保</w:t>
      </w:r>
      <w:r w:rsidRPr="00C44E6E">
        <w:rPr>
          <w:rFonts w:hint="eastAsia"/>
          <w:color w:val="000000" w:themeColor="text1"/>
        </w:rPr>
        <w:t>险？</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项目业主或投资者（即建设单位）</w:t>
      </w:r>
      <w:r w:rsidRPr="00C44E6E">
        <w:rPr>
          <w:rFonts w:hint="eastAsia"/>
          <w:color w:val="000000" w:themeColor="text1"/>
        </w:rPr>
        <w:t>。</w:t>
      </w:r>
    </w:p>
    <w:p w:rsidR="00CB3144" w:rsidRPr="00C44E6E" w:rsidRDefault="002A0371">
      <w:pPr>
        <w:spacing w:line="360" w:lineRule="auto"/>
        <w:ind w:firstLineChars="200" w:firstLine="480"/>
        <w:jc w:val="both"/>
        <w:rPr>
          <w:color w:val="000000" w:themeColor="text1"/>
        </w:rPr>
      </w:pPr>
      <w:r w:rsidRPr="00C44E6E">
        <w:rPr>
          <w:rFonts w:hint="eastAsia"/>
          <w:color w:val="000000" w:themeColor="text1"/>
        </w:rPr>
        <w:t>1</w:t>
      </w:r>
      <w:r w:rsidRPr="00C44E6E">
        <w:rPr>
          <w:rFonts w:hint="eastAsia"/>
          <w:color w:val="000000" w:themeColor="text1"/>
        </w:rPr>
        <w:t>、《广州市住房和城乡建设局</w:t>
      </w:r>
      <w:r w:rsidRPr="00C44E6E">
        <w:rPr>
          <w:rFonts w:hint="eastAsia"/>
          <w:color w:val="000000" w:themeColor="text1"/>
        </w:rPr>
        <w:t xml:space="preserve"> </w:t>
      </w:r>
      <w:r w:rsidRPr="00C44E6E">
        <w:rPr>
          <w:rFonts w:hint="eastAsia"/>
          <w:color w:val="000000" w:themeColor="text1"/>
        </w:rPr>
        <w:t>广州市地方金融监督管理局</w:t>
      </w:r>
      <w:r w:rsidRPr="00C44E6E">
        <w:rPr>
          <w:rFonts w:hint="eastAsia"/>
          <w:color w:val="000000" w:themeColor="text1"/>
        </w:rPr>
        <w:t xml:space="preserve"> </w:t>
      </w:r>
      <w:r w:rsidRPr="00C44E6E">
        <w:rPr>
          <w:rFonts w:hint="eastAsia"/>
          <w:color w:val="000000" w:themeColor="text1"/>
        </w:rPr>
        <w:t>中国银行保险监督管理委员会广东监管局关于印发广州市简易低风险工程建设项目工程质量潜在缺陷保险试点方案的通知》（穗建质〔</w:t>
      </w:r>
      <w:r w:rsidRPr="00C44E6E">
        <w:rPr>
          <w:rFonts w:hint="eastAsia"/>
          <w:color w:val="000000" w:themeColor="text1"/>
        </w:rPr>
        <w:t>2019</w:t>
      </w:r>
      <w:r w:rsidRPr="00C44E6E">
        <w:rPr>
          <w:rFonts w:hint="eastAsia"/>
          <w:color w:val="000000" w:themeColor="text1"/>
        </w:rPr>
        <w:t>〕</w:t>
      </w:r>
      <w:r w:rsidRPr="00C44E6E">
        <w:rPr>
          <w:rFonts w:hint="eastAsia"/>
          <w:color w:val="000000" w:themeColor="text1"/>
        </w:rPr>
        <w:t>1595</w:t>
      </w:r>
      <w:r w:rsidRPr="00C44E6E">
        <w:rPr>
          <w:rFonts w:hint="eastAsia"/>
          <w:color w:val="000000" w:themeColor="text1"/>
        </w:rPr>
        <w:t>号），要求社会投资简易低风险项目的建设单位在办理施工许可前，与保险公司签订工程质量潜在缺陷保险合同，并一次性支付合同约定的保险费。</w:t>
      </w:r>
      <w:r w:rsidRPr="00C44E6E">
        <w:rPr>
          <w:rFonts w:hint="eastAsia"/>
          <w:color w:val="000000" w:themeColor="text1"/>
        </w:rPr>
        <w:t>2</w:t>
      </w:r>
      <w:r w:rsidRPr="00C44E6E">
        <w:rPr>
          <w:rFonts w:hint="eastAsia"/>
          <w:color w:val="000000" w:themeColor="text1"/>
        </w:rPr>
        <w:t>、《广州市住宅工程质量潜在缺陷保险管理暂行办法》要求，住宅工程的建设单位投保工程质量潜在缺陷险。</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C44E6E">
        <w:rPr>
          <w:color w:val="000000" w:themeColor="text1"/>
        </w:rPr>
        <w:t>施工图审查人员</w:t>
      </w:r>
      <w:r w:rsidRPr="00C44E6E">
        <w:rPr>
          <w:rFonts w:hint="eastAsia"/>
          <w:color w:val="000000" w:themeColor="text1"/>
        </w:rPr>
        <w:t>需具备</w:t>
      </w:r>
      <w:r w:rsidRPr="00C44E6E">
        <w:rPr>
          <w:color w:val="000000" w:themeColor="text1"/>
        </w:rPr>
        <w:t>哪些资格</w:t>
      </w:r>
      <w:r w:rsidRPr="00C44E6E">
        <w:rPr>
          <w:rFonts w:hint="eastAsia"/>
          <w:color w:val="000000" w:themeColor="text1"/>
        </w:rPr>
        <w:t>条件</w:t>
      </w:r>
      <w:r w:rsidRPr="00C44E6E">
        <w:rPr>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法律规定至少</w:t>
      </w:r>
      <w:r w:rsidRPr="00C44E6E">
        <w:rPr>
          <w:color w:val="000000" w:themeColor="text1"/>
        </w:rPr>
        <w:t>10</w:t>
      </w:r>
      <w:r w:rsidRPr="00C44E6E">
        <w:rPr>
          <w:color w:val="000000" w:themeColor="text1"/>
        </w:rPr>
        <w:t>年以上专业勘察、设计工作经历</w:t>
      </w:r>
      <w:r w:rsidRPr="00C44E6E">
        <w:rPr>
          <w:rFonts w:hint="eastAsia"/>
          <w:color w:val="000000" w:themeColor="text1"/>
        </w:rPr>
        <w:t>，</w:t>
      </w:r>
      <w:r w:rsidRPr="00C44E6E">
        <w:rPr>
          <w:color w:val="000000" w:themeColor="text1"/>
        </w:rPr>
        <w:t>建筑学本科以上学历</w:t>
      </w:r>
      <w:r w:rsidRPr="00C44E6E">
        <w:rPr>
          <w:rFonts w:hint="eastAsia"/>
          <w:color w:val="000000" w:themeColor="text1"/>
        </w:rPr>
        <w:t>，</w:t>
      </w:r>
      <w:r w:rsidRPr="00C44E6E">
        <w:rPr>
          <w:color w:val="000000" w:themeColor="text1"/>
        </w:rPr>
        <w:t>必须是建筑师学会</w:t>
      </w:r>
      <w:r w:rsidRPr="00C44E6E">
        <w:rPr>
          <w:color w:val="000000" w:themeColor="text1"/>
        </w:rPr>
        <w:t>/</w:t>
      </w:r>
      <w:r w:rsidRPr="00C44E6E">
        <w:rPr>
          <w:color w:val="000000" w:themeColor="text1"/>
        </w:rPr>
        <w:t>协会（注册建筑师管理委员会）的注册会员</w:t>
      </w:r>
      <w:r w:rsidRPr="00C44E6E">
        <w:rPr>
          <w:rFonts w:hint="eastAsia"/>
          <w:color w:val="000000" w:themeColor="text1"/>
        </w:rPr>
        <w:t>，</w:t>
      </w:r>
      <w:r w:rsidRPr="00C44E6E">
        <w:rPr>
          <w:color w:val="000000" w:themeColor="text1"/>
        </w:rPr>
        <w:t>必须通过资格考试</w:t>
      </w:r>
      <w:r w:rsidRPr="00C44E6E">
        <w:rPr>
          <w:rFonts w:hint="eastAsia"/>
          <w:color w:val="000000" w:themeColor="text1"/>
        </w:rPr>
        <w:t>。</w:t>
      </w:r>
    </w:p>
    <w:p w:rsidR="00CB3144" w:rsidRPr="00C44E6E" w:rsidRDefault="002A0371">
      <w:pPr>
        <w:spacing w:line="360" w:lineRule="auto"/>
        <w:ind w:firstLineChars="200" w:firstLine="480"/>
        <w:jc w:val="both"/>
        <w:rPr>
          <w:color w:val="000000" w:themeColor="text1"/>
        </w:rPr>
      </w:pPr>
      <w:r w:rsidRPr="00C44E6E">
        <w:rPr>
          <w:color w:val="000000" w:themeColor="text1"/>
        </w:rPr>
        <w:t>1.</w:t>
      </w:r>
      <w:r w:rsidRPr="00C44E6E">
        <w:rPr>
          <w:color w:val="000000" w:themeColor="text1"/>
        </w:rPr>
        <w:t>《房屋建筑和市政基础设施工程施工图设计文件审查管理办法》要求，一类审图机构审查人员应当有</w:t>
      </w:r>
      <w:r w:rsidRPr="00C44E6E">
        <w:rPr>
          <w:color w:val="000000" w:themeColor="text1"/>
        </w:rPr>
        <w:t>15</w:t>
      </w:r>
      <w:r w:rsidRPr="00C44E6E">
        <w:rPr>
          <w:color w:val="000000" w:themeColor="text1"/>
        </w:rPr>
        <w:t>年以上所需专业勘察、设计工作经历，二类审图机构审查人员应当有</w:t>
      </w:r>
      <w:r w:rsidRPr="00C44E6E">
        <w:rPr>
          <w:color w:val="000000" w:themeColor="text1"/>
        </w:rPr>
        <w:t>10</w:t>
      </w:r>
      <w:r w:rsidRPr="00C44E6E">
        <w:rPr>
          <w:color w:val="000000" w:themeColor="text1"/>
        </w:rPr>
        <w:t>年以上所需专业勘察、设计工作经历。</w:t>
      </w:r>
      <w:r w:rsidRPr="00C44E6E">
        <w:rPr>
          <w:color w:val="000000" w:themeColor="text1"/>
        </w:rPr>
        <w:t>2.</w:t>
      </w:r>
      <w:r w:rsidRPr="00C44E6E">
        <w:rPr>
          <w:color w:val="000000" w:themeColor="text1"/>
        </w:rPr>
        <w:t>《房屋建筑和市政基础设施工程施工图设计文件审查管理办法》要求，具有一级注册建筑师资格的审查人员，按照注册建筑师条例规定的考试条件，须具有建筑学专业大学本科毕业学历。《广州市住房和城乡建设局关于进一步提高本市施工图综合审查、工程监理及</w:t>
      </w:r>
      <w:r w:rsidRPr="00C44E6E">
        <w:rPr>
          <w:color w:val="000000" w:themeColor="text1"/>
        </w:rPr>
        <w:lastRenderedPageBreak/>
        <w:t>工程监督人员从业要求的通知》要求审图人员应具备大学本科或以上学历。</w:t>
      </w:r>
      <w:r w:rsidRPr="00C44E6E">
        <w:rPr>
          <w:color w:val="000000" w:themeColor="text1"/>
        </w:rPr>
        <w:t>3.</w:t>
      </w:r>
      <w:r w:rsidRPr="00C44E6E">
        <w:rPr>
          <w:color w:val="000000" w:themeColor="text1"/>
        </w:rPr>
        <w:t>《注册建筑师条例》（国务院令第</w:t>
      </w:r>
      <w:r w:rsidRPr="00C44E6E">
        <w:rPr>
          <w:color w:val="000000" w:themeColor="text1"/>
        </w:rPr>
        <w:t>184</w:t>
      </w:r>
      <w:r w:rsidRPr="00C44E6E">
        <w:rPr>
          <w:color w:val="000000" w:themeColor="text1"/>
        </w:rPr>
        <w:t>号）第十二条规定，</w:t>
      </w:r>
      <w:r w:rsidRPr="00C44E6E">
        <w:rPr>
          <w:color w:val="000000" w:themeColor="text1"/>
        </w:rPr>
        <w:t xml:space="preserve"> </w:t>
      </w:r>
      <w:r w:rsidRPr="00C44E6E">
        <w:rPr>
          <w:color w:val="000000" w:themeColor="text1"/>
        </w:rPr>
        <w:t>一级注册建筑师的注册，由全国注册建筑师管理委员会负责；二级注册建筑师的注册，由省、自治区、直辖市注册建筑师管理委员会负责。《注册建筑师条例实施细则》（建设部令</w:t>
      </w:r>
      <w:r w:rsidRPr="00C44E6E">
        <w:rPr>
          <w:color w:val="000000" w:themeColor="text1"/>
        </w:rPr>
        <w:t>167</w:t>
      </w:r>
      <w:r w:rsidRPr="00C44E6E">
        <w:rPr>
          <w:color w:val="000000" w:themeColor="text1"/>
        </w:rPr>
        <w:t>号）第五条规定，</w:t>
      </w:r>
      <w:r w:rsidRPr="00C44E6E">
        <w:rPr>
          <w:color w:val="000000" w:themeColor="text1"/>
        </w:rPr>
        <w:t xml:space="preserve"> </w:t>
      </w:r>
      <w:r w:rsidRPr="00C44E6E">
        <w:rPr>
          <w:color w:val="000000" w:themeColor="text1"/>
        </w:rPr>
        <w:t>全国注册建筑师管理委员会负责注册建筑师考试、一级注册建筑师注册、制定颁布注册建筑师有关标准以及相关国际交流等具体工作。</w:t>
      </w:r>
      <w:r w:rsidRPr="00C44E6E">
        <w:rPr>
          <w:color w:val="000000" w:themeColor="text1"/>
        </w:rPr>
        <w:t>4.</w:t>
      </w:r>
      <w:r w:rsidRPr="00C44E6E">
        <w:rPr>
          <w:color w:val="000000" w:themeColor="text1"/>
        </w:rPr>
        <w:t>《中华人民共和国注册建筑师条例》规定国家实行注册建筑师全国统一考试制度。</w:t>
      </w:r>
    </w:p>
    <w:p w:rsidR="00CB3144" w:rsidRPr="00C44E6E" w:rsidRDefault="00CB3144">
      <w:pPr>
        <w:spacing w:line="360" w:lineRule="auto"/>
        <w:ind w:firstLineChars="200" w:firstLine="480"/>
        <w:jc w:val="both"/>
        <w:rPr>
          <w:color w:val="000000" w:themeColor="text1"/>
        </w:rPr>
      </w:pPr>
    </w:p>
    <w:p w:rsidR="00CB3144" w:rsidRPr="00C44E6E" w:rsidRDefault="002A0371">
      <w:pPr>
        <w:numPr>
          <w:ilvl w:val="0"/>
          <w:numId w:val="1"/>
        </w:numPr>
        <w:spacing w:line="360" w:lineRule="auto"/>
        <w:jc w:val="both"/>
        <w:rPr>
          <w:color w:val="000000" w:themeColor="text1"/>
        </w:rPr>
      </w:pPr>
      <w:r w:rsidRPr="00C44E6E">
        <w:rPr>
          <w:rFonts w:hint="eastAsia"/>
          <w:b/>
          <w:color w:val="000000" w:themeColor="text1"/>
        </w:rPr>
        <w:t>问：</w:t>
      </w:r>
      <w:r w:rsidRPr="00346923">
        <w:rPr>
          <w:rFonts w:hint="eastAsia"/>
          <w:color w:val="000000" w:themeColor="text1"/>
        </w:rPr>
        <w:t>政府机构的工程质量安全监督人员需具备哪些资格条件</w:t>
      </w:r>
      <w:r w:rsidRPr="00C44E6E">
        <w:rPr>
          <w:color w:val="000000" w:themeColor="text1"/>
        </w:rPr>
        <w:t>？</w:t>
      </w:r>
    </w:p>
    <w:p w:rsidR="00CB3144" w:rsidRPr="00C44E6E" w:rsidRDefault="002A0371">
      <w:pPr>
        <w:spacing w:line="360" w:lineRule="auto"/>
        <w:ind w:firstLineChars="200" w:firstLine="482"/>
        <w:jc w:val="both"/>
        <w:rPr>
          <w:color w:val="000000" w:themeColor="text1"/>
        </w:rPr>
      </w:pPr>
      <w:r w:rsidRPr="00C44E6E">
        <w:rPr>
          <w:rFonts w:hint="eastAsia"/>
          <w:b/>
          <w:color w:val="000000" w:themeColor="text1"/>
        </w:rPr>
        <w:t>答：</w:t>
      </w:r>
      <w:r w:rsidRPr="00C44E6E">
        <w:rPr>
          <w:color w:val="000000" w:themeColor="text1"/>
        </w:rPr>
        <w:t>具有三年以上工程质量管理或者设计、施工、监理等工作经历</w:t>
      </w:r>
      <w:r w:rsidRPr="00C44E6E">
        <w:rPr>
          <w:rFonts w:hint="eastAsia"/>
          <w:color w:val="000000" w:themeColor="text1"/>
        </w:rPr>
        <w:t>，</w:t>
      </w:r>
      <w:r w:rsidRPr="00C44E6E">
        <w:rPr>
          <w:color w:val="000000" w:themeColor="text1"/>
        </w:rPr>
        <w:t>具有建筑、工程类专业大学本科以上学历</w:t>
      </w:r>
      <w:r w:rsidRPr="00C44E6E">
        <w:rPr>
          <w:rFonts w:hint="eastAsia"/>
          <w:color w:val="000000" w:themeColor="text1"/>
        </w:rPr>
        <w:t>，</w:t>
      </w:r>
      <w:r w:rsidRPr="00C44E6E">
        <w:rPr>
          <w:color w:val="000000" w:themeColor="text1"/>
        </w:rPr>
        <w:t>必须通过资格考试</w:t>
      </w:r>
      <w:r w:rsidRPr="00C44E6E">
        <w:rPr>
          <w:rFonts w:hint="eastAsia"/>
          <w:color w:val="000000" w:themeColor="text1"/>
        </w:rPr>
        <w:t>。</w:t>
      </w:r>
    </w:p>
    <w:p w:rsidR="00CB3144" w:rsidRPr="00C44E6E" w:rsidRDefault="002A0371">
      <w:pPr>
        <w:spacing w:line="360" w:lineRule="auto"/>
        <w:ind w:firstLineChars="200" w:firstLine="480"/>
        <w:jc w:val="both"/>
        <w:rPr>
          <w:color w:val="000000" w:themeColor="text1"/>
        </w:rPr>
      </w:pPr>
      <w:r w:rsidRPr="00C44E6E">
        <w:rPr>
          <w:color w:val="000000" w:themeColor="text1"/>
        </w:rPr>
        <w:t>1</w:t>
      </w:r>
      <w:r w:rsidRPr="00C44E6E">
        <w:rPr>
          <w:color w:val="000000" w:themeColor="text1"/>
        </w:rPr>
        <w:t>、住房和城乡建设部《房屋建筑和市政基础设施工程质量监督管理规定》要求监督人员应当具备：</w:t>
      </w:r>
    </w:p>
    <w:p w:rsidR="00CB3144" w:rsidRPr="00C44E6E" w:rsidRDefault="002A0371">
      <w:pPr>
        <w:spacing w:line="360" w:lineRule="auto"/>
        <w:ind w:firstLineChars="200" w:firstLine="480"/>
        <w:jc w:val="both"/>
        <w:rPr>
          <w:color w:val="000000" w:themeColor="text1"/>
        </w:rPr>
      </w:pPr>
      <w:r w:rsidRPr="00C44E6E">
        <w:rPr>
          <w:color w:val="000000" w:themeColor="text1"/>
        </w:rPr>
        <w:t>（一）具有工程类专业大学专科以上学历或者工程类执业注册资格；</w:t>
      </w:r>
    </w:p>
    <w:p w:rsidR="00CB3144" w:rsidRPr="00C44E6E" w:rsidRDefault="002A0371">
      <w:pPr>
        <w:spacing w:line="360" w:lineRule="auto"/>
        <w:ind w:firstLineChars="200" w:firstLine="480"/>
        <w:jc w:val="both"/>
        <w:rPr>
          <w:color w:val="000000" w:themeColor="text1"/>
        </w:rPr>
      </w:pPr>
      <w:r w:rsidRPr="00C44E6E">
        <w:rPr>
          <w:color w:val="000000" w:themeColor="text1"/>
        </w:rPr>
        <w:t>（二）具有三年以上工程质量管理或者设计、施工、监理等工作经历；</w:t>
      </w:r>
    </w:p>
    <w:p w:rsidR="00CB3144" w:rsidRPr="00C44E6E" w:rsidRDefault="002A0371">
      <w:pPr>
        <w:spacing w:line="360" w:lineRule="auto"/>
        <w:ind w:firstLineChars="200" w:firstLine="480"/>
        <w:jc w:val="both"/>
        <w:rPr>
          <w:color w:val="000000" w:themeColor="text1"/>
        </w:rPr>
      </w:pPr>
      <w:r w:rsidRPr="00C44E6E">
        <w:rPr>
          <w:color w:val="000000" w:themeColor="text1"/>
        </w:rPr>
        <w:t>（三）熟悉掌握相关法律法规和工程建设强制性标准；</w:t>
      </w:r>
    </w:p>
    <w:p w:rsidR="00CB3144" w:rsidRPr="00C44E6E" w:rsidRDefault="002A0371">
      <w:pPr>
        <w:spacing w:line="360" w:lineRule="auto"/>
        <w:ind w:firstLineChars="200" w:firstLine="480"/>
        <w:jc w:val="both"/>
        <w:rPr>
          <w:color w:val="000000" w:themeColor="text1"/>
        </w:rPr>
      </w:pPr>
      <w:r w:rsidRPr="00C44E6E">
        <w:rPr>
          <w:color w:val="000000" w:themeColor="text1"/>
        </w:rPr>
        <w:t>（四）具有一定的组织协调能力和良好职业道德。</w:t>
      </w:r>
    </w:p>
    <w:p w:rsidR="00CB3144" w:rsidRPr="00C44E6E" w:rsidRDefault="002A0371">
      <w:pPr>
        <w:spacing w:line="360" w:lineRule="auto"/>
        <w:ind w:firstLineChars="200" w:firstLine="480"/>
        <w:jc w:val="both"/>
        <w:rPr>
          <w:color w:val="000000" w:themeColor="text1"/>
        </w:rPr>
      </w:pPr>
      <w:r w:rsidRPr="00C44E6E">
        <w:rPr>
          <w:color w:val="000000" w:themeColor="text1"/>
        </w:rPr>
        <w:t>监督人员符合上述条件经考核合格后，方可从事工程质量监督工作。省、自治区、直辖市人民政府建设主管部门应当每两年对监督人员进行一次岗位考核，每年进行一次法律法规、业务知识培训，并适时组织开展继续教育培训。</w:t>
      </w:r>
    </w:p>
    <w:p w:rsidR="00CB3144" w:rsidRPr="00C44E6E" w:rsidRDefault="002A0371">
      <w:pPr>
        <w:spacing w:line="360" w:lineRule="auto"/>
        <w:ind w:firstLineChars="200" w:firstLine="480"/>
        <w:jc w:val="both"/>
        <w:rPr>
          <w:color w:val="000000" w:themeColor="text1"/>
        </w:rPr>
      </w:pPr>
      <w:r w:rsidRPr="00C44E6E">
        <w:rPr>
          <w:color w:val="000000" w:themeColor="text1"/>
        </w:rPr>
        <w:t>2</w:t>
      </w:r>
      <w:r w:rsidRPr="00C44E6E">
        <w:rPr>
          <w:color w:val="000000" w:themeColor="text1"/>
        </w:rPr>
        <w:t>、《广州市住房和城乡建设局关于进一步提高本市施工图综合审查、工程监理及工程监督人员从业要求的通知》要求工程监督人员应当具备大学本科或以上学历。</w:t>
      </w:r>
    </w:p>
    <w:p w:rsidR="00CB3144" w:rsidRPr="00C44E6E" w:rsidRDefault="00CB3144">
      <w:pPr>
        <w:spacing w:line="360" w:lineRule="auto"/>
        <w:ind w:firstLineChars="200" w:firstLine="480"/>
        <w:jc w:val="both"/>
        <w:rPr>
          <w:color w:val="000000" w:themeColor="text1"/>
        </w:rPr>
      </w:pPr>
    </w:p>
    <w:sectPr w:rsidR="00CB3144" w:rsidRPr="00C44E6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4E" w:rsidRDefault="00AB1D4E" w:rsidP="00110BB5">
      <w:r>
        <w:separator/>
      </w:r>
    </w:p>
  </w:endnote>
  <w:endnote w:type="continuationSeparator" w:id="0">
    <w:p w:rsidR="00AB1D4E" w:rsidRDefault="00AB1D4E" w:rsidP="0011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4E" w:rsidRDefault="00AB1D4E" w:rsidP="00110BB5">
      <w:r>
        <w:separator/>
      </w:r>
    </w:p>
  </w:footnote>
  <w:footnote w:type="continuationSeparator" w:id="0">
    <w:p w:rsidR="00AB1D4E" w:rsidRDefault="00AB1D4E" w:rsidP="00110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61EF51"/>
    <w:multiLevelType w:val="singleLevel"/>
    <w:tmpl w:val="B661EF51"/>
    <w:lvl w:ilvl="0">
      <w:start w:val="1"/>
      <w:numFmt w:val="decimal"/>
      <w:lvlText w:val="%1."/>
      <w:lvlJc w:val="left"/>
      <w:pPr>
        <w:tabs>
          <w:tab w:val="left" w:pos="312"/>
        </w:tabs>
      </w:pPr>
    </w:lvl>
  </w:abstractNum>
  <w:abstractNum w:abstractNumId="1">
    <w:nsid w:val="101E812B"/>
    <w:multiLevelType w:val="singleLevel"/>
    <w:tmpl w:val="101E812B"/>
    <w:lvl w:ilvl="0">
      <w:start w:val="1"/>
      <w:numFmt w:val="decimal"/>
      <w:lvlText w:val="%1."/>
      <w:lvlJc w:val="left"/>
      <w:pPr>
        <w:tabs>
          <w:tab w:val="left" w:pos="312"/>
        </w:tabs>
      </w:pPr>
    </w:lvl>
  </w:abstractNum>
  <w:abstractNum w:abstractNumId="2">
    <w:nsid w:val="1512545E"/>
    <w:multiLevelType w:val="singleLevel"/>
    <w:tmpl w:val="E7240758"/>
    <w:lvl w:ilvl="0">
      <w:start w:val="1"/>
      <w:numFmt w:val="chineseCounting"/>
      <w:suff w:val="nothing"/>
      <w:lvlText w:val="%1、"/>
      <w:lvlJc w:val="left"/>
      <w:pPr>
        <w:ind w:left="0" w:firstLine="420"/>
      </w:pPr>
      <w:rPr>
        <w:rFonts w:hint="eastAsia"/>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A789F"/>
    <w:rsid w:val="000712D4"/>
    <w:rsid w:val="000B152E"/>
    <w:rsid w:val="000E7C6E"/>
    <w:rsid w:val="00103788"/>
    <w:rsid w:val="00110BB5"/>
    <w:rsid w:val="002A0371"/>
    <w:rsid w:val="002A446D"/>
    <w:rsid w:val="002A601D"/>
    <w:rsid w:val="002E63AA"/>
    <w:rsid w:val="003041E0"/>
    <w:rsid w:val="003141B2"/>
    <w:rsid w:val="003366DB"/>
    <w:rsid w:val="003423F4"/>
    <w:rsid w:val="00346923"/>
    <w:rsid w:val="003948DC"/>
    <w:rsid w:val="005F17FE"/>
    <w:rsid w:val="00634AFB"/>
    <w:rsid w:val="006E2197"/>
    <w:rsid w:val="00722E95"/>
    <w:rsid w:val="007F36DB"/>
    <w:rsid w:val="009318FB"/>
    <w:rsid w:val="0093576E"/>
    <w:rsid w:val="009B1154"/>
    <w:rsid w:val="00A10E76"/>
    <w:rsid w:val="00A26C0B"/>
    <w:rsid w:val="00AB1D4E"/>
    <w:rsid w:val="00B154B1"/>
    <w:rsid w:val="00C3778F"/>
    <w:rsid w:val="00C44E6E"/>
    <w:rsid w:val="00CB3144"/>
    <w:rsid w:val="00D5312B"/>
    <w:rsid w:val="00DA1F4A"/>
    <w:rsid w:val="00DA789F"/>
    <w:rsid w:val="00DB236B"/>
    <w:rsid w:val="00E11579"/>
    <w:rsid w:val="00E50F29"/>
    <w:rsid w:val="00E52A27"/>
    <w:rsid w:val="00FC176F"/>
    <w:rsid w:val="00FD1769"/>
    <w:rsid w:val="00FF65F2"/>
    <w:rsid w:val="022704E8"/>
    <w:rsid w:val="060A4AAC"/>
    <w:rsid w:val="06D775B8"/>
    <w:rsid w:val="079F2454"/>
    <w:rsid w:val="0B885976"/>
    <w:rsid w:val="12C03466"/>
    <w:rsid w:val="130365FA"/>
    <w:rsid w:val="14D30334"/>
    <w:rsid w:val="16AA47C3"/>
    <w:rsid w:val="197F5F07"/>
    <w:rsid w:val="1C4457C9"/>
    <w:rsid w:val="1EF817D4"/>
    <w:rsid w:val="200B0C99"/>
    <w:rsid w:val="218B3D43"/>
    <w:rsid w:val="22C531DD"/>
    <w:rsid w:val="28F23FA1"/>
    <w:rsid w:val="2A85481E"/>
    <w:rsid w:val="2C6F7AD4"/>
    <w:rsid w:val="2DA33BBC"/>
    <w:rsid w:val="3214488E"/>
    <w:rsid w:val="32AA3F8B"/>
    <w:rsid w:val="33646464"/>
    <w:rsid w:val="33CE44D0"/>
    <w:rsid w:val="33E72F54"/>
    <w:rsid w:val="39E23F1E"/>
    <w:rsid w:val="3BDB788F"/>
    <w:rsid w:val="3C424DA3"/>
    <w:rsid w:val="3DA7658B"/>
    <w:rsid w:val="3DD54A7F"/>
    <w:rsid w:val="40C324D0"/>
    <w:rsid w:val="45644992"/>
    <w:rsid w:val="4713430B"/>
    <w:rsid w:val="47A07DC2"/>
    <w:rsid w:val="55634B8F"/>
    <w:rsid w:val="5606353B"/>
    <w:rsid w:val="5A2A3A5C"/>
    <w:rsid w:val="5F052896"/>
    <w:rsid w:val="60CE2423"/>
    <w:rsid w:val="633D2474"/>
    <w:rsid w:val="6929634E"/>
    <w:rsid w:val="6A167A8E"/>
    <w:rsid w:val="6D9E62C3"/>
    <w:rsid w:val="794A31C8"/>
    <w:rsid w:val="7D5B284B"/>
    <w:rsid w:val="7E11746D"/>
    <w:rsid w:val="7F0F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654CDE-2BAE-4357-A4A9-76F71F5F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qFormat/>
    <w:pPr>
      <w:keepNext/>
      <w:spacing w:before="240" w:after="60"/>
      <w:outlineLvl w:val="0"/>
    </w:pPr>
    <w:rPr>
      <w:rFonts w:eastAsia="Times New Roman"/>
      <w:b/>
      <w:bCs/>
      <w:kern w:val="32"/>
      <w:sz w:val="48"/>
      <w:szCs w:val="48"/>
    </w:rPr>
  </w:style>
  <w:style w:type="paragraph" w:styleId="2">
    <w:name w:val="heading 2"/>
    <w:basedOn w:val="a"/>
    <w:next w:val="a"/>
    <w:qFormat/>
    <w:pPr>
      <w:keepNext/>
      <w:spacing w:before="240" w:after="60"/>
      <w:outlineLvl w:val="1"/>
    </w:pPr>
    <w:rPr>
      <w:rFonts w:eastAsia="Times New Roman"/>
      <w:b/>
      <w:bCs/>
      <w:iCs/>
      <w:sz w:val="36"/>
      <w:szCs w:val="36"/>
    </w:rPr>
  </w:style>
  <w:style w:type="paragraph" w:styleId="3">
    <w:name w:val="heading 3"/>
    <w:basedOn w:val="a"/>
    <w:next w:val="a"/>
    <w:qFormat/>
    <w:pPr>
      <w:keepNext/>
      <w:spacing w:before="240" w:after="60"/>
      <w:outlineLvl w:val="2"/>
    </w:pPr>
    <w:rPr>
      <w:rFonts w:eastAsia="Times New Roman"/>
      <w:b/>
      <w:bCs/>
      <w:sz w:val="28"/>
      <w:szCs w:val="28"/>
    </w:rPr>
  </w:style>
  <w:style w:type="paragraph" w:styleId="4">
    <w:name w:val="heading 4"/>
    <w:basedOn w:val="a"/>
    <w:next w:val="a"/>
    <w:qFormat/>
    <w:pPr>
      <w:keepNext/>
      <w:spacing w:before="240" w:after="60"/>
      <w:outlineLvl w:val="3"/>
    </w:pPr>
    <w:rPr>
      <w:rFonts w:eastAsia="Times New Roman"/>
      <w:b/>
      <w:bCs/>
    </w:rPr>
  </w:style>
  <w:style w:type="paragraph" w:styleId="5">
    <w:name w:val="heading 5"/>
    <w:basedOn w:val="a"/>
    <w:next w:val="a"/>
    <w:qFormat/>
    <w:pPr>
      <w:spacing w:before="240" w:after="60"/>
      <w:outlineLvl w:val="4"/>
    </w:pPr>
    <w:rPr>
      <w:rFonts w:eastAsia="Times New Roman"/>
      <w:b/>
      <w:bCs/>
      <w:iCs/>
      <w:sz w:val="20"/>
      <w:szCs w:val="20"/>
    </w:rPr>
  </w:style>
  <w:style w:type="paragraph" w:styleId="6">
    <w:name w:val="heading 6"/>
    <w:basedOn w:val="a"/>
    <w:next w:val="a"/>
    <w:qFormat/>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themeColor="hyperlink"/>
      <w:u w:val="single"/>
    </w:rPr>
  </w:style>
  <w:style w:type="character" w:customStyle="1" w:styleId="Char1">
    <w:name w:val="页眉 Char"/>
    <w:basedOn w:val="a0"/>
    <w:link w:val="a5"/>
    <w:qFormat/>
    <w:rPr>
      <w:sz w:val="18"/>
      <w:szCs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1354</Words>
  <Characters>7718</Characters>
  <Application>Microsoft Office Word</Application>
  <DocSecurity>0</DocSecurity>
  <Lines>64</Lines>
  <Paragraphs>18</Paragraphs>
  <ScaleCrop>false</ScaleCrop>
  <Company>Microsoft</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maijiayang</dc:creator>
  <cp:lastModifiedBy>建筑业管理处06/郑文栋</cp:lastModifiedBy>
  <cp:revision>20</cp:revision>
  <dcterms:created xsi:type="dcterms:W3CDTF">2020-02-10T02:36:00Z</dcterms:created>
  <dcterms:modified xsi:type="dcterms:W3CDTF">2020-02-19T07:40:00Z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