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8A" w:rsidRPr="00C73D61" w:rsidRDefault="00FE118A" w:rsidP="005D2275">
      <w:pPr>
        <w:pStyle w:val="1"/>
        <w:spacing w:line="360" w:lineRule="auto"/>
        <w:jc w:val="center"/>
        <w:rPr>
          <w:rFonts w:ascii="宋体" w:hAnsi="宋体"/>
          <w:sz w:val="24"/>
          <w:szCs w:val="24"/>
        </w:rPr>
      </w:pPr>
      <w:bookmarkStart w:id="0" w:name="_GoBack"/>
      <w:bookmarkEnd w:id="0"/>
      <w:r w:rsidRPr="00C73D61">
        <w:rPr>
          <w:rFonts w:ascii="宋体" w:hAnsi="宋体" w:hint="eastAsia"/>
          <w:sz w:val="24"/>
          <w:szCs w:val="24"/>
        </w:rPr>
        <w:t>附件1：第三届“羊城工匠杯”BIM劳动和技能竞赛成果申报表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2"/>
        <w:gridCol w:w="766"/>
        <w:gridCol w:w="510"/>
        <w:gridCol w:w="1005"/>
        <w:gridCol w:w="120"/>
        <w:gridCol w:w="421"/>
        <w:gridCol w:w="569"/>
        <w:gridCol w:w="555"/>
        <w:gridCol w:w="285"/>
        <w:gridCol w:w="315"/>
        <w:gridCol w:w="661"/>
        <w:gridCol w:w="1276"/>
        <w:gridCol w:w="1115"/>
      </w:tblGrid>
      <w:tr w:rsidR="00FE118A" w:rsidRPr="002B5FF0" w:rsidTr="00BD55B6">
        <w:trPr>
          <w:trHeight w:val="732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ind w:left="1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参赛成果名 称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1379"/>
          <w:jc w:val="center"/>
        </w:trPr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参赛单位（可联合申报，</w:t>
            </w:r>
            <w:r w:rsidRPr="002B5FF0">
              <w:rPr>
                <w:rFonts w:ascii="宋体" w:hAnsi="宋体"/>
                <w:szCs w:val="21"/>
              </w:rPr>
              <w:t>也可个人申报</w:t>
            </w:r>
            <w:r w:rsidRPr="002B5FF0">
              <w:rPr>
                <w:rFonts w:ascii="宋体" w:hAnsi="宋体" w:hint="eastAsia"/>
                <w:szCs w:val="21"/>
              </w:rPr>
              <w:t>；</w:t>
            </w:r>
            <w:r w:rsidRPr="002B5FF0">
              <w:rPr>
                <w:rFonts w:ascii="宋体" w:hAnsi="宋体" w:hint="eastAsia"/>
                <w:b/>
                <w:szCs w:val="21"/>
              </w:rPr>
              <w:t>企业</w:t>
            </w:r>
            <w:r w:rsidRPr="002B5FF0">
              <w:rPr>
                <w:rFonts w:ascii="宋体" w:hAnsi="宋体"/>
                <w:b/>
                <w:szCs w:val="21"/>
              </w:rPr>
              <w:t>联合申报不超过</w:t>
            </w:r>
            <w:r w:rsidRPr="002B5FF0">
              <w:rPr>
                <w:rFonts w:ascii="宋体" w:hAnsi="宋体" w:hint="eastAsia"/>
                <w:b/>
                <w:szCs w:val="21"/>
              </w:rPr>
              <w:t>3家</w:t>
            </w:r>
            <w:r w:rsidRPr="002B5FF0">
              <w:rPr>
                <w:rFonts w:ascii="宋体" w:hAnsi="宋体"/>
                <w:b/>
                <w:szCs w:val="21"/>
              </w:rPr>
              <w:t>单位</w:t>
            </w:r>
            <w:r w:rsidRPr="002B5FF0"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5207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1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2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企业类型（建设、设计、施工、院校）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1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2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3</w:t>
            </w:r>
          </w:p>
        </w:tc>
      </w:tr>
      <w:tr w:rsidR="00FE118A" w:rsidRPr="002B5FF0" w:rsidTr="00BD55B6">
        <w:trPr>
          <w:trHeight w:val="809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 xml:space="preserve">  邮箱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63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地   址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633"/>
          <w:jc w:val="center"/>
        </w:trPr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工程名称</w:t>
            </w:r>
          </w:p>
        </w:tc>
        <w:tc>
          <w:tcPr>
            <w:tcW w:w="759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55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工程地址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687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工程规模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left"/>
              <w:rPr>
                <w:rFonts w:ascii="宋体" w:hAnsi="宋体"/>
                <w:szCs w:val="21"/>
                <w:u w:val="single"/>
              </w:rPr>
            </w:pPr>
            <w:r w:rsidRPr="002B5FF0">
              <w:rPr>
                <w:rFonts w:ascii="宋体" w:hAnsi="宋体" w:hint="eastAsia"/>
                <w:szCs w:val="21"/>
              </w:rPr>
              <w:t>面积（㎡）：长度（km）：造价（亿元）：</w:t>
            </w:r>
          </w:p>
        </w:tc>
      </w:tr>
      <w:tr w:rsidR="00FE118A" w:rsidRPr="002B5FF0" w:rsidTr="00BD55B6">
        <w:trPr>
          <w:trHeight w:val="59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开工时间</w:t>
            </w:r>
          </w:p>
        </w:tc>
        <w:tc>
          <w:tcPr>
            <w:tcW w:w="282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竣工时间</w:t>
            </w:r>
          </w:p>
        </w:tc>
        <w:tc>
          <w:tcPr>
            <w:tcW w:w="36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3876"/>
          <w:jc w:val="center"/>
        </w:trPr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参赛成果分组</w:t>
            </w:r>
          </w:p>
        </w:tc>
        <w:tc>
          <w:tcPr>
            <w:tcW w:w="759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b/>
                <w:szCs w:val="21"/>
              </w:rPr>
              <w:t>设计组：</w:t>
            </w:r>
            <w:r w:rsidRPr="002B5FF0">
              <w:rPr>
                <w:rFonts w:ascii="宋体" w:hAnsi="宋体" w:hint="eastAsia"/>
                <w:szCs w:val="21"/>
              </w:rPr>
              <w:t>参赛项目主要在设计阶段应用BIM技术；</w:t>
            </w:r>
          </w:p>
          <w:p w:rsidR="00FE118A" w:rsidRPr="002B5FF0" w:rsidRDefault="00FE118A" w:rsidP="00BD55B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b/>
                <w:szCs w:val="21"/>
              </w:rPr>
              <w:t>施工组：</w:t>
            </w:r>
            <w:r w:rsidRPr="002B5FF0">
              <w:rPr>
                <w:rFonts w:ascii="宋体" w:hAnsi="宋体" w:hint="eastAsia"/>
                <w:szCs w:val="21"/>
              </w:rPr>
              <w:t>参赛项目主要在施工阶段应用BIM技术；</w:t>
            </w:r>
          </w:p>
          <w:p w:rsidR="00FE118A" w:rsidRPr="002B5FF0" w:rsidRDefault="00FE118A" w:rsidP="00BD55B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b/>
                <w:szCs w:val="21"/>
              </w:rPr>
              <w:t>综合组：</w:t>
            </w:r>
            <w:r w:rsidRPr="002B5FF0">
              <w:rPr>
                <w:rFonts w:ascii="宋体" w:hAnsi="宋体" w:hint="eastAsia"/>
                <w:szCs w:val="21"/>
              </w:rPr>
              <w:t>参赛项目的BIM技术应用，涉及到设计阶段、施工阶段和运</w:t>
            </w:r>
            <w:proofErr w:type="gramStart"/>
            <w:r w:rsidRPr="002B5FF0">
              <w:rPr>
                <w:rFonts w:ascii="宋体" w:hAnsi="宋体" w:hint="eastAsia"/>
                <w:szCs w:val="21"/>
              </w:rPr>
              <w:t>维阶段</w:t>
            </w:r>
            <w:proofErr w:type="gramEnd"/>
            <w:r w:rsidRPr="002B5FF0">
              <w:rPr>
                <w:rFonts w:ascii="宋体" w:hAnsi="宋体" w:hint="eastAsia"/>
                <w:szCs w:val="21"/>
              </w:rPr>
              <w:t>中的两种以上；</w:t>
            </w:r>
          </w:p>
          <w:p w:rsidR="00FE118A" w:rsidRPr="002B5FF0" w:rsidRDefault="00FE118A" w:rsidP="00BD55B6"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b/>
                <w:szCs w:val="21"/>
              </w:rPr>
              <w:t>院校组：</w:t>
            </w:r>
            <w:r w:rsidRPr="002B5FF0">
              <w:rPr>
                <w:rFonts w:ascii="宋体" w:hAnsi="宋体" w:hint="eastAsia"/>
                <w:szCs w:val="21"/>
              </w:rPr>
              <w:t>以院校为主体参赛，可以是实际项目，也可是BIM应用研究。</w:t>
            </w:r>
          </w:p>
          <w:p w:rsidR="00FE118A" w:rsidRPr="002B5FF0" w:rsidRDefault="00FE118A" w:rsidP="00BD55B6">
            <w:pPr>
              <w:spacing w:beforeLines="50" w:before="156" w:afterLines="50" w:after="156" w:line="360" w:lineRule="auto"/>
              <w:jc w:val="lef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注:请根据成果的主要应用功能和特点选择一个合适的类别(一个成果只能选择一项).</w:t>
            </w:r>
          </w:p>
        </w:tc>
      </w:tr>
      <w:tr w:rsidR="00FE118A" w:rsidRPr="002B5FF0" w:rsidTr="00BD55B6">
        <w:trPr>
          <w:trHeight w:val="835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团队成员姓名、单位、职务、承担本成果的职</w:t>
            </w:r>
            <w:r w:rsidRPr="002B5FF0">
              <w:rPr>
                <w:rFonts w:ascii="宋体" w:hAnsi="宋体" w:hint="eastAsia"/>
                <w:szCs w:val="21"/>
              </w:rPr>
              <w:lastRenderedPageBreak/>
              <w:t>责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(以此名单同时颁发该奖项的个人证书，</w:t>
            </w:r>
            <w:r w:rsidRPr="002B5FF0">
              <w:rPr>
                <w:rFonts w:ascii="宋体" w:hAnsi="宋体" w:hint="eastAsia"/>
                <w:b/>
                <w:szCs w:val="21"/>
              </w:rPr>
              <w:t>合计</w:t>
            </w:r>
            <w:r w:rsidRPr="002B5FF0">
              <w:rPr>
                <w:rFonts w:ascii="宋体" w:hAnsi="宋体"/>
                <w:b/>
                <w:szCs w:val="21"/>
              </w:rPr>
              <w:t>不超过</w:t>
            </w:r>
            <w:r w:rsidRPr="002B5FF0">
              <w:rPr>
                <w:rFonts w:ascii="宋体" w:hAnsi="宋体" w:hint="eastAsia"/>
                <w:b/>
                <w:szCs w:val="21"/>
              </w:rPr>
              <w:t>6人</w:t>
            </w:r>
            <w:r w:rsidRPr="002B5FF0">
              <w:rPr>
                <w:rFonts w:ascii="宋体" w:hAnsi="宋体" w:hint="eastAsia"/>
                <w:szCs w:val="21"/>
              </w:rPr>
              <w:t>)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lastRenderedPageBreak/>
              <w:t>姓名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职务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承担</w:t>
            </w:r>
            <w:r w:rsidRPr="002B5FF0">
              <w:rPr>
                <w:rFonts w:ascii="宋体" w:hAnsi="宋体"/>
                <w:szCs w:val="21"/>
              </w:rPr>
              <w:t>本成果的职责</w:t>
            </w:r>
          </w:p>
        </w:tc>
      </w:tr>
      <w:tr w:rsidR="00FE118A" w:rsidRPr="002B5FF0" w:rsidTr="00BD55B6">
        <w:trPr>
          <w:trHeight w:val="71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595"/>
          <w:jc w:val="center"/>
        </w:trPr>
        <w:tc>
          <w:tcPr>
            <w:tcW w:w="15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645"/>
          <w:jc w:val="center"/>
        </w:trPr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0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271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该成果参加过的其他BIM竞赛介绍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（若有，注明时间、大赛名称和获奖情况）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420"/>
          <w:jc w:val="center"/>
        </w:trPr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参赛成果中完成的工作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简述完成的工作</w:t>
            </w:r>
          </w:p>
        </w:tc>
      </w:tr>
      <w:tr w:rsidR="00FE118A" w:rsidRPr="002B5FF0" w:rsidTr="00BD55B6">
        <w:trPr>
          <w:trHeight w:val="1057"/>
          <w:jc w:val="center"/>
        </w:trPr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widowControl/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1685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本成果BIM应用取得的主要效果列举（不超过3项）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1421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跟传统方式(非BIM方式）的综合效益比较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1303"/>
          <w:jc w:val="center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主要的经验教训（列举1-3项）</w:t>
            </w:r>
          </w:p>
        </w:tc>
        <w:tc>
          <w:tcPr>
            <w:tcW w:w="7598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FE118A" w:rsidRPr="002B5FF0" w:rsidTr="00BD55B6">
        <w:trPr>
          <w:trHeight w:val="2096"/>
          <w:jc w:val="center"/>
        </w:trPr>
        <w:tc>
          <w:tcPr>
            <w:tcW w:w="15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18A" w:rsidRPr="002B5FF0" w:rsidRDefault="00FE118A" w:rsidP="00BD55B6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参赛单位意见（公章）</w:t>
            </w:r>
          </w:p>
        </w:tc>
        <w:tc>
          <w:tcPr>
            <w:tcW w:w="7598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t>（联合申报单位均需公章，个人参赛需填写身份证号码并签名）</w:t>
            </w: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E118A" w:rsidRPr="002B5FF0" w:rsidRDefault="00FE118A" w:rsidP="00BD55B6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FE118A" w:rsidRPr="002B5FF0" w:rsidRDefault="00FE118A" w:rsidP="00BD55B6">
            <w:pPr>
              <w:spacing w:line="360" w:lineRule="auto"/>
              <w:jc w:val="right"/>
              <w:rPr>
                <w:rFonts w:ascii="宋体" w:hAnsi="宋体"/>
                <w:szCs w:val="21"/>
              </w:rPr>
            </w:pPr>
            <w:r w:rsidRPr="002B5FF0">
              <w:rPr>
                <w:rFonts w:ascii="宋体" w:hAnsi="宋体" w:hint="eastAsia"/>
                <w:szCs w:val="21"/>
              </w:rPr>
              <w:lastRenderedPageBreak/>
              <w:t>年   月   日</w:t>
            </w:r>
          </w:p>
        </w:tc>
      </w:tr>
    </w:tbl>
    <w:p w:rsidR="00FE118A" w:rsidRPr="002B5FF0" w:rsidRDefault="00FE118A" w:rsidP="00FE118A">
      <w:pPr>
        <w:widowControl/>
        <w:spacing w:line="360" w:lineRule="auto"/>
        <w:jc w:val="left"/>
        <w:rPr>
          <w:rFonts w:ascii="宋体" w:hAnsi="宋体"/>
          <w:b/>
          <w:szCs w:val="21"/>
        </w:rPr>
      </w:pPr>
    </w:p>
    <w:p w:rsidR="00FE118A" w:rsidRPr="00C73D61" w:rsidRDefault="00FE118A" w:rsidP="00FE118A">
      <w:pPr>
        <w:widowControl/>
        <w:spacing w:line="360" w:lineRule="auto"/>
        <w:jc w:val="left"/>
        <w:rPr>
          <w:rFonts w:ascii="宋体" w:hAnsi="宋体"/>
          <w:b/>
          <w:sz w:val="24"/>
          <w:szCs w:val="24"/>
        </w:rPr>
      </w:pPr>
      <w:r w:rsidRPr="002B5FF0">
        <w:rPr>
          <w:rFonts w:ascii="宋体" w:hAnsi="宋体"/>
          <w:b/>
          <w:szCs w:val="21"/>
        </w:rPr>
        <w:br w:type="page"/>
      </w:r>
    </w:p>
    <w:p w:rsidR="00E51DF3" w:rsidRDefault="005D2275"/>
    <w:sectPr w:rsidR="00E51DF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18A"/>
    <w:rsid w:val="00321757"/>
    <w:rsid w:val="005D2275"/>
    <w:rsid w:val="00AA1CA7"/>
    <w:rsid w:val="00FE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00B21"/>
  <w15:chartTrackingRefBased/>
  <w15:docId w15:val="{ABE0F0DA-6EB0-4E3A-A1A3-9A5B0EAC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18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FE118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E118A"/>
    <w:rPr>
      <w:rFonts w:ascii="Arial" w:eastAsia="宋体" w:hAnsi="Arial" w:cs="Times New Roman"/>
      <w:b/>
      <w:kern w:val="28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李嘉欣</dc:creator>
  <cp:keywords/>
  <dc:description/>
  <cp:lastModifiedBy>李嘉欣</cp:lastModifiedBy>
  <cp:revision>2</cp:revision>
  <dcterms:created xsi:type="dcterms:W3CDTF">2020-06-05T07:31:00Z</dcterms:created>
  <dcterms:modified xsi:type="dcterms:W3CDTF">2020-06-05T07:32:00Z</dcterms:modified>
</cp:coreProperties>
</file>