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16"/>
        </w:tabs>
        <w:snapToGrid w:val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1316"/>
        </w:tabs>
        <w:snapToGrid w:val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1316"/>
        </w:tabs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广州市建筑业联合会建筑业企业资质咨询专家报名表</w:t>
      </w:r>
    </w:p>
    <w:p>
      <w:pPr>
        <w:tabs>
          <w:tab w:val="left" w:pos="1316"/>
        </w:tabs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声    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4" w:hRule="atLeast"/>
          <w:jc w:val="center"/>
        </w:trPr>
        <w:tc>
          <w:tcPr>
            <w:tcW w:w="9468" w:type="dxa"/>
            <w:vAlign w:val="center"/>
          </w:tcPr>
          <w:p>
            <w:pPr>
              <w:tabs>
                <w:tab w:val="left" w:pos="1316"/>
              </w:tabs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                   （身份证号：                       ）郑重声明：</w:t>
            </w:r>
          </w:p>
          <w:p>
            <w:pPr>
              <w:tabs>
                <w:tab w:val="left" w:pos="1316"/>
              </w:tabs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本人提交的《广州市建筑业联合会建筑业企业资质咨询专家报名表》及相关证明材料真实、有效，同样我在此所做的声明也是真实有效的。前述情形若有虚假，本人愿意接受有关部门依法给予的处罚。</w:t>
            </w:r>
          </w:p>
          <w:p>
            <w:pPr>
              <w:tabs>
                <w:tab w:val="left" w:pos="1316"/>
              </w:tabs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本人若被评为资质咨询专家，将按时按要求参加业绩核查工作，严格遵守《广州市建筑业联合会建筑业企业资质咨询专家管理办法》中有关规定，切实履行咨询工作职责，珍惜专家荣誉。</w:t>
            </w:r>
          </w:p>
          <w:p>
            <w:pPr>
              <w:tabs>
                <w:tab w:val="left" w:pos="1316"/>
              </w:tabs>
              <w:spacing w:line="360" w:lineRule="auto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pacing w:line="360" w:lineRule="auto"/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pacing w:line="360" w:lineRule="auto"/>
              <w:ind w:firstLine="660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声明人（签名）：</w:t>
            </w:r>
          </w:p>
          <w:p>
            <w:pPr>
              <w:tabs>
                <w:tab w:val="left" w:pos="1316"/>
              </w:tabs>
              <w:spacing w:line="360" w:lineRule="auto"/>
              <w:ind w:firstLine="660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推荐单位（盖章）：</w:t>
            </w:r>
          </w:p>
          <w:p>
            <w:pPr>
              <w:tabs>
                <w:tab w:val="left" w:pos="1316"/>
              </w:tabs>
              <w:spacing w:line="360" w:lineRule="auto"/>
              <w:ind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 日</w:t>
            </w:r>
          </w:p>
        </w:tc>
      </w:tr>
    </w:tbl>
    <w:p>
      <w:pPr>
        <w:tabs>
          <w:tab w:val="left" w:pos="1316"/>
        </w:tabs>
        <w:snapToGrid w:val="0"/>
        <w:jc w:val="center"/>
        <w:rPr>
          <w:rFonts w:ascii="华文中宋" w:hAnsi="华文中宋" w:eastAsia="华文中宋"/>
          <w:b/>
          <w:szCs w:val="21"/>
        </w:rPr>
      </w:pPr>
    </w:p>
    <w:p>
      <w:pPr>
        <w:tabs>
          <w:tab w:val="left" w:pos="1316"/>
        </w:tabs>
        <w:snapToGrid w:val="0"/>
        <w:jc w:val="center"/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</w:rPr>
        <w:t>（建筑业企业资质咨询专家报名表）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52"/>
        <w:gridCol w:w="1662"/>
        <w:gridCol w:w="540"/>
        <w:gridCol w:w="180"/>
        <w:gridCol w:w="486"/>
        <w:gridCol w:w="54"/>
        <w:gridCol w:w="960"/>
        <w:gridCol w:w="660"/>
        <w:gridCol w:w="11"/>
        <w:gridCol w:w="1264"/>
        <w:gridCol w:w="705"/>
        <w:gridCol w:w="54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基本信息</w:t>
            </w: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3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单位资质</w:t>
            </w:r>
          </w:p>
        </w:tc>
        <w:tc>
          <w:tcPr>
            <w:tcW w:w="5817" w:type="dxa"/>
            <w:gridSpan w:val="9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9" w:type="dxa"/>
            <w:gridSpan w:val="3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882" w:type="dxa"/>
            <w:gridSpan w:val="6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3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资格条件</w:t>
            </w: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662" w:type="dxa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职称等级</w:t>
            </w:r>
          </w:p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882" w:type="dxa"/>
            <w:gridSpan w:val="6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注册执业资格类型</w:t>
            </w:r>
          </w:p>
        </w:tc>
        <w:tc>
          <w:tcPr>
            <w:tcW w:w="3882" w:type="dxa"/>
            <w:gridSpan w:val="6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 】一级注册建造师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 】注册造价工程师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 】一级注册建筑师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 】其它（                   ）</w:t>
            </w:r>
          </w:p>
        </w:tc>
        <w:tc>
          <w:tcPr>
            <w:tcW w:w="66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注册专业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施工管理经历年限</w:t>
            </w:r>
          </w:p>
        </w:tc>
        <w:tc>
          <w:tcPr>
            <w:tcW w:w="3882" w:type="dxa"/>
            <w:gridSpan w:val="6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从事施工管理工作___________年，其中担任项目负责人或项目技术负责人________年。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资质管理经历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 】有资质管理经历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 】无资质管理经历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48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申请评审专业</w:t>
            </w:r>
          </w:p>
        </w:tc>
        <w:tc>
          <w:tcPr>
            <w:tcW w:w="8988" w:type="dxa"/>
            <w:gridSpan w:val="13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】建筑工程施工总承包（施工总承包资质）   【 】公路工程施工总承包（施工总承包资质）   【 】铁路工程施工总承包（施工总承包资质）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】港口与航道工程施工总承包（施工总承包资质）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】水利水电工程施工总承包（施工总承包资质）【 】电力工程施工总承包（施工总承包资质）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】市政公用工程施工总承包（施工总承包资质）【 】矿山工程施工总承包（施工总承包资质）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】冶金工程施工总承包（施工总承包资质）【 】石油化工工程施工总承包（施工总承包资质）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】机电工程施工总承包（施工总承包资质）【 】建筑装修装饰工程专业承包（专业承包资质）【 】建筑机电工程专业承包（专业承包资质）   【 】公路工程类专业承包（专业承包资质）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】港口与航道工程类专业承包（专业承包资质）【 】通用专业承包（专业承包资质）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】水利水电工程类专业承包（专业承包资质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  【 】地基基础工程专业承包（专业承包资质）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】起重设备安装工程专业承包（专业承包资质）【 】桥梁工程专业承包（专业承包资质）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】防水防腐保温工程专业承包（专业承包资质）【 】隧道工程专业承包（专业承包资质）</w:t>
            </w:r>
          </w:p>
          <w:p>
            <w:pPr>
              <w:tabs>
                <w:tab w:val="left" w:pos="1316"/>
              </w:tabs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】消防设施工程专业承包（专业承包资质）   【 】古建筑工程专业承包（专业承包资质）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施工管理经历</w:t>
            </w: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工作期间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工程简况</w:t>
            </w:r>
          </w:p>
        </w:tc>
        <w:tc>
          <w:tcPr>
            <w:tcW w:w="4194" w:type="dxa"/>
            <w:gridSpan w:val="7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本人参与施工工程情况</w:t>
            </w:r>
          </w:p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（包括参与的主要工作、从事专业、担任职务等）</w:t>
            </w:r>
          </w:p>
        </w:tc>
        <w:tc>
          <w:tcPr>
            <w:tcW w:w="774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～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4" w:type="dxa"/>
            <w:gridSpan w:val="7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～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4" w:type="dxa"/>
            <w:gridSpan w:val="7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～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4" w:type="dxa"/>
            <w:gridSpan w:val="7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～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4" w:type="dxa"/>
            <w:gridSpan w:val="7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～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4" w:type="dxa"/>
            <w:gridSpan w:val="7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48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推荐意见</w:t>
            </w:r>
          </w:p>
        </w:tc>
        <w:tc>
          <w:tcPr>
            <w:tcW w:w="8988" w:type="dxa"/>
            <w:gridSpan w:val="13"/>
            <w:vAlign w:val="center"/>
          </w:tcPr>
          <w:p>
            <w:pPr>
              <w:tabs>
                <w:tab w:val="left" w:pos="131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工作单位推荐意见：</w:t>
            </w:r>
          </w:p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（工作单位加盖公章）</w:t>
            </w:r>
          </w:p>
          <w:p>
            <w:pPr>
              <w:tabs>
                <w:tab w:val="left" w:pos="1316"/>
              </w:tabs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480" w:type="dxa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市建筑业联合会意见</w:t>
            </w:r>
          </w:p>
        </w:tc>
        <w:tc>
          <w:tcPr>
            <w:tcW w:w="8988" w:type="dxa"/>
            <w:gridSpan w:val="13"/>
            <w:vAlign w:val="center"/>
          </w:tcPr>
          <w:p>
            <w:pPr>
              <w:tabs>
                <w:tab w:val="left" w:pos="131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16"/>
              </w:tabs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 日</w:t>
            </w:r>
          </w:p>
        </w:tc>
      </w:tr>
    </w:tbl>
    <w:p/>
    <w:p/>
    <w:sectPr>
      <w:footerReference r:id="rId3" w:type="default"/>
      <w:footerReference r:id="rId4" w:type="even"/>
      <w:pgSz w:w="12240" w:h="15840"/>
      <w:pgMar w:top="1531" w:right="1588" w:bottom="851" w:left="1588" w:header="720" w:footer="720" w:gutter="0"/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8"/>
    <w:rsid w:val="001E7DC9"/>
    <w:rsid w:val="002A2858"/>
    <w:rsid w:val="00321757"/>
    <w:rsid w:val="00866012"/>
    <w:rsid w:val="00AA1CA7"/>
    <w:rsid w:val="00C064F0"/>
    <w:rsid w:val="00CB7A50"/>
    <w:rsid w:val="00CD607C"/>
    <w:rsid w:val="00FD1B27"/>
    <w:rsid w:val="00FF55A7"/>
    <w:rsid w:val="4C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1127</Characters>
  <Lines>9</Lines>
  <Paragraphs>2</Paragraphs>
  <TotalTime>18</TotalTime>
  <ScaleCrop>false</ScaleCrop>
  <LinksUpToDate>false</LinksUpToDate>
  <CharactersWithSpaces>1322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2021-09-06T07:02:00Z</dcterms:created>
  <dc:creator>李嘉欣</dc:creator>
  <cp:lastModifiedBy>迪士尼在逃公主</cp:lastModifiedBy>
  <dcterms:modified xsi:type="dcterms:W3CDTF">2021-09-17T07:47:57Z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CC4A03662A10433993587A397572C39A</vt:lpwstr>
  </property>
</Properties>
</file>