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55D2" w:rsidRDefault="00F055D2" w:rsidP="00F055D2">
      <w:pPr>
        <w:pStyle w:val="a5"/>
        <w:shd w:val="clear" w:color="auto" w:fill="FFFFFF"/>
        <w:spacing w:before="0" w:beforeAutospacing="0" w:after="0" w:afterAutospacing="0"/>
        <w:ind w:firstLine="480"/>
        <w:jc w:val="center"/>
        <w:rPr>
          <w:color w:val="333333"/>
          <w:sz w:val="21"/>
          <w:szCs w:val="21"/>
        </w:rPr>
      </w:pPr>
      <w:r>
        <w:rPr>
          <w:rStyle w:val="a6"/>
          <w:rFonts w:hint="eastAsia"/>
          <w:color w:val="333333"/>
          <w:sz w:val="30"/>
          <w:szCs w:val="30"/>
        </w:rPr>
        <w:t>关于征集第三届工程建设行业科技创新成果展成果的通知</w:t>
      </w:r>
    </w:p>
    <w:p w:rsidR="00F055D2" w:rsidRDefault="00F055D2" w:rsidP="00F055D2">
      <w:pPr>
        <w:pStyle w:val="a5"/>
        <w:shd w:val="clear" w:color="auto" w:fill="FFFFFF"/>
        <w:spacing w:before="0" w:beforeAutospacing="0" w:after="0" w:afterAutospacing="0"/>
        <w:ind w:firstLine="480"/>
        <w:jc w:val="center"/>
        <w:rPr>
          <w:rFonts w:hint="eastAsia"/>
          <w:color w:val="333333"/>
          <w:sz w:val="21"/>
          <w:szCs w:val="21"/>
        </w:rPr>
      </w:pPr>
      <w:r>
        <w:rPr>
          <w:rFonts w:hint="eastAsia"/>
          <w:color w:val="333333"/>
          <w:sz w:val="21"/>
          <w:szCs w:val="21"/>
        </w:rPr>
        <w:t>中施企协科委字〔2022〕32号</w:t>
      </w:r>
    </w:p>
    <w:p w:rsidR="00F055D2" w:rsidRDefault="00F055D2" w:rsidP="00F055D2">
      <w:pPr>
        <w:pStyle w:val="a5"/>
        <w:shd w:val="clear" w:color="auto" w:fill="FFFFFF"/>
        <w:spacing w:before="0" w:beforeAutospacing="0" w:after="0" w:afterAutospacing="0"/>
        <w:ind w:firstLine="480"/>
        <w:rPr>
          <w:rFonts w:hint="eastAsia"/>
          <w:color w:val="333333"/>
          <w:sz w:val="21"/>
          <w:szCs w:val="21"/>
        </w:rPr>
      </w:pPr>
      <w:r>
        <w:rPr>
          <w:rFonts w:hint="eastAsia"/>
          <w:b/>
          <w:bCs/>
          <w:color w:val="333333"/>
          <w:sz w:val="21"/>
          <w:szCs w:val="21"/>
        </w:rPr>
        <w:br/>
      </w:r>
      <w:r>
        <w:rPr>
          <w:rStyle w:val="a6"/>
          <w:rFonts w:hint="eastAsia"/>
          <w:color w:val="333333"/>
          <w:sz w:val="21"/>
          <w:szCs w:val="21"/>
        </w:rPr>
        <w:t>各关联协会、会员企业及有关单位：</w:t>
      </w:r>
    </w:p>
    <w:p w:rsidR="00F055D2" w:rsidRDefault="00F055D2" w:rsidP="00F055D2">
      <w:pPr>
        <w:pStyle w:val="a5"/>
        <w:shd w:val="clear" w:color="auto" w:fill="FFFFFF"/>
        <w:spacing w:before="0" w:beforeAutospacing="0" w:after="0" w:afterAutospacing="0"/>
        <w:ind w:firstLine="480"/>
        <w:rPr>
          <w:rFonts w:hint="eastAsia"/>
          <w:color w:val="333333"/>
          <w:sz w:val="21"/>
          <w:szCs w:val="21"/>
        </w:rPr>
      </w:pPr>
      <w:r>
        <w:rPr>
          <w:rFonts w:hint="eastAsia"/>
          <w:color w:val="333333"/>
          <w:sz w:val="21"/>
          <w:szCs w:val="21"/>
        </w:rPr>
        <w:t>为贯彻落实创新驱动发展战略，促进科技创新与经济社会发展紧密融合，推动工程建设行业科技创新成果转化应用，我会决定开展第三届工程建设行业科技创新成果展成果征集工作。现将有关事项通知如下：</w:t>
      </w:r>
    </w:p>
    <w:p w:rsidR="00F055D2" w:rsidRDefault="00F055D2" w:rsidP="00F055D2">
      <w:pPr>
        <w:pStyle w:val="a5"/>
        <w:shd w:val="clear" w:color="auto" w:fill="FFFFFF"/>
        <w:spacing w:before="0" w:beforeAutospacing="0" w:after="0" w:afterAutospacing="0"/>
        <w:ind w:firstLine="480"/>
        <w:rPr>
          <w:rFonts w:hint="eastAsia"/>
          <w:color w:val="333333"/>
          <w:sz w:val="21"/>
          <w:szCs w:val="21"/>
        </w:rPr>
      </w:pPr>
      <w:r>
        <w:rPr>
          <w:rStyle w:val="a6"/>
          <w:rFonts w:hint="eastAsia"/>
          <w:color w:val="333333"/>
          <w:sz w:val="21"/>
          <w:szCs w:val="21"/>
        </w:rPr>
        <w:t>一、展览内容</w:t>
      </w:r>
    </w:p>
    <w:p w:rsidR="00F055D2" w:rsidRDefault="00F055D2" w:rsidP="00F055D2">
      <w:pPr>
        <w:pStyle w:val="a5"/>
        <w:shd w:val="clear" w:color="auto" w:fill="FFFFFF"/>
        <w:spacing w:before="0" w:beforeAutospacing="0" w:after="0" w:afterAutospacing="0"/>
        <w:ind w:firstLine="480"/>
        <w:rPr>
          <w:rFonts w:hint="eastAsia"/>
          <w:color w:val="333333"/>
          <w:sz w:val="21"/>
          <w:szCs w:val="21"/>
        </w:rPr>
      </w:pPr>
      <w:r>
        <w:rPr>
          <w:rFonts w:hint="eastAsia"/>
          <w:color w:val="333333"/>
          <w:sz w:val="21"/>
          <w:szCs w:val="21"/>
        </w:rPr>
        <w:t>本届展览聚焦建筑工业化先进建造技术及成果转化案例，布设5个专题展区。分别展出工业化建造工程设计技术创新成果、工业化施工技术创新成果、适应工业化建造方式的新型低碳建筑材料、智能建造与新型建筑工业化协同创新成果以及建筑工业化成果转化典型案例。</w:t>
      </w:r>
    </w:p>
    <w:p w:rsidR="00F055D2" w:rsidRDefault="00F055D2" w:rsidP="00F055D2">
      <w:pPr>
        <w:pStyle w:val="a5"/>
        <w:shd w:val="clear" w:color="auto" w:fill="FFFFFF"/>
        <w:spacing w:before="0" w:beforeAutospacing="0" w:after="0" w:afterAutospacing="0"/>
        <w:ind w:firstLine="480"/>
        <w:rPr>
          <w:rFonts w:hint="eastAsia"/>
          <w:color w:val="333333"/>
          <w:sz w:val="21"/>
          <w:szCs w:val="21"/>
        </w:rPr>
      </w:pPr>
      <w:r>
        <w:rPr>
          <w:rFonts w:hint="eastAsia"/>
          <w:color w:val="333333"/>
          <w:sz w:val="21"/>
          <w:szCs w:val="21"/>
        </w:rPr>
        <w:t>“工业化建造工程设计技术创新成果展区”，展示设计企业发挥工程建设的龙头作用，运用工业化理念和科学理论，积极推动建筑业向工业化、智能化、绿色低碳转型升级，在工程设计理论、技术和标准等方面取得的科技创新成果。</w:t>
      </w:r>
    </w:p>
    <w:p w:rsidR="00F055D2" w:rsidRDefault="00F055D2" w:rsidP="00F055D2">
      <w:pPr>
        <w:pStyle w:val="a5"/>
        <w:shd w:val="clear" w:color="auto" w:fill="FFFFFF"/>
        <w:spacing w:before="0" w:beforeAutospacing="0" w:after="0" w:afterAutospacing="0"/>
        <w:ind w:firstLine="480"/>
        <w:rPr>
          <w:rFonts w:hint="eastAsia"/>
          <w:color w:val="333333"/>
          <w:sz w:val="21"/>
          <w:szCs w:val="21"/>
        </w:rPr>
      </w:pPr>
      <w:r>
        <w:rPr>
          <w:rFonts w:hint="eastAsia"/>
          <w:color w:val="333333"/>
          <w:sz w:val="21"/>
          <w:szCs w:val="21"/>
        </w:rPr>
        <w:t>“工业化施工技术创新成果展区”，展示施工企业在确保工程优质安全高效建设过程中，采用工业化理念和先进管理技术，积极创新和转变工程建造方式，在施工工艺、技术、标准及施工装备（工具）等方面取得的科技创新成果。</w:t>
      </w:r>
    </w:p>
    <w:p w:rsidR="00F055D2" w:rsidRDefault="00F055D2" w:rsidP="00F055D2">
      <w:pPr>
        <w:pStyle w:val="a5"/>
        <w:shd w:val="clear" w:color="auto" w:fill="FFFFFF"/>
        <w:spacing w:before="0" w:beforeAutospacing="0" w:after="0" w:afterAutospacing="0"/>
        <w:ind w:firstLine="480"/>
        <w:rPr>
          <w:rFonts w:hint="eastAsia"/>
          <w:color w:val="333333"/>
          <w:sz w:val="21"/>
          <w:szCs w:val="21"/>
        </w:rPr>
      </w:pPr>
      <w:r>
        <w:rPr>
          <w:rFonts w:hint="eastAsia"/>
          <w:color w:val="333333"/>
          <w:sz w:val="21"/>
          <w:szCs w:val="21"/>
        </w:rPr>
        <w:t>“适应工业化建造方式的新型低碳建筑材料展区”，展示建筑材料企业积极适应工程工业化建造方式，研发并生产的满足于装配式施工要求的新型低碳建筑材料，以及在混凝土预制构件生产和钢结构构件加工过程中形成的创新性技术和管理成果。</w:t>
      </w:r>
    </w:p>
    <w:p w:rsidR="00F055D2" w:rsidRDefault="00F055D2" w:rsidP="00F055D2">
      <w:pPr>
        <w:pStyle w:val="a5"/>
        <w:shd w:val="clear" w:color="auto" w:fill="FFFFFF"/>
        <w:spacing w:before="0" w:beforeAutospacing="0" w:after="0" w:afterAutospacing="0"/>
        <w:ind w:firstLine="480"/>
        <w:rPr>
          <w:rFonts w:hint="eastAsia"/>
          <w:color w:val="333333"/>
          <w:sz w:val="21"/>
          <w:szCs w:val="21"/>
        </w:rPr>
      </w:pPr>
      <w:r>
        <w:rPr>
          <w:rFonts w:hint="eastAsia"/>
          <w:color w:val="333333"/>
          <w:sz w:val="21"/>
          <w:szCs w:val="21"/>
        </w:rPr>
        <w:t>“智能建造与新型建筑工业化协同创新成果展区”，展示企业在推动建筑业工业化转型升级过程中，采用大数据、云计算、人工智能、移动互联等新一代信息技术，形成涵盖产品研发、工程设计、部件生产、施工装配、智慧运维等全产业链的由工程承包服务向商品制造转变的科技创新成果。</w:t>
      </w:r>
    </w:p>
    <w:p w:rsidR="00F055D2" w:rsidRDefault="00F055D2" w:rsidP="00F055D2">
      <w:pPr>
        <w:pStyle w:val="a5"/>
        <w:shd w:val="clear" w:color="auto" w:fill="FFFFFF"/>
        <w:spacing w:before="0" w:beforeAutospacing="0" w:after="0" w:afterAutospacing="0"/>
        <w:ind w:firstLine="480"/>
        <w:rPr>
          <w:rFonts w:hint="eastAsia"/>
          <w:color w:val="333333"/>
          <w:sz w:val="21"/>
          <w:szCs w:val="21"/>
        </w:rPr>
      </w:pPr>
      <w:r>
        <w:rPr>
          <w:rFonts w:hint="eastAsia"/>
          <w:color w:val="333333"/>
          <w:sz w:val="21"/>
          <w:szCs w:val="21"/>
        </w:rPr>
        <w:t>“建筑工业化成果转化典型案例展区”，展示企业积极推广应用建筑工业化科技创新成果，在实践中实现了规模化、商品化和产业化，经过市场检验并取得了良好经济社会效益，且具有示范和引领作用的典型案例。</w:t>
      </w:r>
    </w:p>
    <w:p w:rsidR="00F055D2" w:rsidRDefault="00F055D2" w:rsidP="00F055D2">
      <w:pPr>
        <w:pStyle w:val="a5"/>
        <w:shd w:val="clear" w:color="auto" w:fill="FFFFFF"/>
        <w:spacing w:before="0" w:beforeAutospacing="0" w:after="0" w:afterAutospacing="0"/>
        <w:ind w:firstLine="480"/>
        <w:rPr>
          <w:rFonts w:hint="eastAsia"/>
          <w:color w:val="333333"/>
          <w:sz w:val="21"/>
          <w:szCs w:val="21"/>
        </w:rPr>
      </w:pPr>
      <w:r>
        <w:rPr>
          <w:rStyle w:val="a6"/>
          <w:rFonts w:hint="eastAsia"/>
          <w:color w:val="333333"/>
          <w:sz w:val="21"/>
          <w:szCs w:val="21"/>
        </w:rPr>
        <w:t>二、成果征集</w:t>
      </w:r>
    </w:p>
    <w:p w:rsidR="00F055D2" w:rsidRDefault="00F055D2" w:rsidP="00F055D2">
      <w:pPr>
        <w:pStyle w:val="a5"/>
        <w:shd w:val="clear" w:color="auto" w:fill="FFFFFF"/>
        <w:spacing w:before="0" w:beforeAutospacing="0" w:after="0" w:afterAutospacing="0"/>
        <w:ind w:firstLine="480"/>
        <w:rPr>
          <w:rFonts w:hint="eastAsia"/>
          <w:color w:val="333333"/>
          <w:sz w:val="21"/>
          <w:szCs w:val="21"/>
        </w:rPr>
      </w:pPr>
      <w:r>
        <w:rPr>
          <w:rFonts w:hint="eastAsia"/>
          <w:color w:val="333333"/>
          <w:sz w:val="21"/>
          <w:szCs w:val="21"/>
        </w:rPr>
        <w:t>（一）征集对象。工程建设行业设计、施工、科研、装备、材料及检测等单位。</w:t>
      </w:r>
    </w:p>
    <w:p w:rsidR="00F055D2" w:rsidRDefault="00F055D2" w:rsidP="00F055D2">
      <w:pPr>
        <w:pStyle w:val="a5"/>
        <w:shd w:val="clear" w:color="auto" w:fill="FFFFFF"/>
        <w:spacing w:before="0" w:beforeAutospacing="0" w:after="0" w:afterAutospacing="0"/>
        <w:ind w:firstLine="480"/>
        <w:rPr>
          <w:rFonts w:hint="eastAsia"/>
          <w:color w:val="333333"/>
          <w:sz w:val="21"/>
          <w:szCs w:val="21"/>
        </w:rPr>
      </w:pPr>
      <w:r>
        <w:rPr>
          <w:rFonts w:hint="eastAsia"/>
          <w:color w:val="333333"/>
          <w:sz w:val="21"/>
          <w:szCs w:val="21"/>
        </w:rPr>
        <w:t>（二）征集条件。聚焦建筑工业化发展方向，在工程建设或科研开发中形成并总结，具有创新性、科学性、实用性及推广性，经过工程实践已取得良好经济社会效益的科技创新成果（或案例）。</w:t>
      </w:r>
    </w:p>
    <w:p w:rsidR="00F055D2" w:rsidRDefault="00F055D2" w:rsidP="00F055D2">
      <w:pPr>
        <w:pStyle w:val="a5"/>
        <w:shd w:val="clear" w:color="auto" w:fill="FFFFFF"/>
        <w:spacing w:before="0" w:beforeAutospacing="0" w:after="0" w:afterAutospacing="0"/>
        <w:ind w:firstLine="480"/>
        <w:rPr>
          <w:rFonts w:hint="eastAsia"/>
          <w:color w:val="333333"/>
          <w:sz w:val="21"/>
          <w:szCs w:val="21"/>
        </w:rPr>
      </w:pPr>
      <w:r>
        <w:rPr>
          <w:rFonts w:hint="eastAsia"/>
          <w:color w:val="333333"/>
          <w:sz w:val="21"/>
          <w:szCs w:val="21"/>
        </w:rPr>
        <w:t>（三）征集方式。采取推荐制，名额不限。各行业建设协会、各省（自治区、直辖市、计划单列市）建筑业协会（联合会、施工行业协会）负责组织推荐。国务院国资委监督管理的中央企业由集团公司总部组织推荐。</w:t>
      </w:r>
    </w:p>
    <w:p w:rsidR="00F055D2" w:rsidRDefault="00F055D2" w:rsidP="00F055D2">
      <w:pPr>
        <w:pStyle w:val="a5"/>
        <w:shd w:val="clear" w:color="auto" w:fill="FFFFFF"/>
        <w:spacing w:before="0" w:beforeAutospacing="0" w:after="0" w:afterAutospacing="0"/>
        <w:ind w:firstLine="480"/>
        <w:rPr>
          <w:rFonts w:hint="eastAsia"/>
          <w:color w:val="333333"/>
          <w:sz w:val="21"/>
          <w:szCs w:val="21"/>
        </w:rPr>
      </w:pPr>
      <w:r>
        <w:rPr>
          <w:rFonts w:hint="eastAsia"/>
          <w:color w:val="333333"/>
          <w:sz w:val="21"/>
          <w:szCs w:val="21"/>
        </w:rPr>
        <w:t>（四）专家遴选。协会科委专家委员会对征集的成果进行严格评审，选取有代表性的成果（或案例）参展，并通过多媒体、展板或实物等形式集中展示。</w:t>
      </w:r>
    </w:p>
    <w:p w:rsidR="00F055D2" w:rsidRDefault="00F055D2" w:rsidP="00F055D2">
      <w:pPr>
        <w:pStyle w:val="a5"/>
        <w:shd w:val="clear" w:color="auto" w:fill="FFFFFF"/>
        <w:spacing w:before="0" w:beforeAutospacing="0" w:after="0" w:afterAutospacing="0"/>
        <w:ind w:firstLine="480"/>
        <w:rPr>
          <w:rFonts w:hint="eastAsia"/>
          <w:color w:val="333333"/>
          <w:sz w:val="21"/>
          <w:szCs w:val="21"/>
        </w:rPr>
      </w:pPr>
      <w:r>
        <w:rPr>
          <w:rStyle w:val="a6"/>
          <w:rFonts w:hint="eastAsia"/>
          <w:color w:val="333333"/>
          <w:sz w:val="21"/>
          <w:szCs w:val="21"/>
        </w:rPr>
        <w:t>三、申报资料内容及要求</w:t>
      </w:r>
    </w:p>
    <w:p w:rsidR="00F055D2" w:rsidRDefault="00F055D2" w:rsidP="00F055D2">
      <w:pPr>
        <w:pStyle w:val="a5"/>
        <w:shd w:val="clear" w:color="auto" w:fill="FFFFFF"/>
        <w:spacing w:before="0" w:beforeAutospacing="0" w:after="0" w:afterAutospacing="0"/>
        <w:ind w:firstLine="480"/>
        <w:rPr>
          <w:rFonts w:hint="eastAsia"/>
          <w:color w:val="333333"/>
          <w:sz w:val="21"/>
          <w:szCs w:val="21"/>
        </w:rPr>
      </w:pPr>
      <w:r>
        <w:rPr>
          <w:rFonts w:hint="eastAsia"/>
          <w:color w:val="333333"/>
          <w:sz w:val="21"/>
          <w:szCs w:val="21"/>
        </w:rPr>
        <w:t>（一）推荐函。</w:t>
      </w:r>
    </w:p>
    <w:p w:rsidR="00F055D2" w:rsidRDefault="00F055D2" w:rsidP="00F055D2">
      <w:pPr>
        <w:pStyle w:val="a5"/>
        <w:shd w:val="clear" w:color="auto" w:fill="FFFFFF"/>
        <w:spacing w:before="0" w:beforeAutospacing="0" w:after="0" w:afterAutospacing="0"/>
        <w:ind w:firstLine="480"/>
        <w:rPr>
          <w:rFonts w:hint="eastAsia"/>
          <w:color w:val="333333"/>
          <w:sz w:val="21"/>
          <w:szCs w:val="21"/>
        </w:rPr>
      </w:pPr>
      <w:r>
        <w:rPr>
          <w:rFonts w:hint="eastAsia"/>
          <w:color w:val="333333"/>
          <w:sz w:val="21"/>
          <w:szCs w:val="21"/>
        </w:rPr>
        <w:t>（二）申报表。</w:t>
      </w:r>
    </w:p>
    <w:p w:rsidR="00F055D2" w:rsidRDefault="00F055D2" w:rsidP="00F055D2">
      <w:pPr>
        <w:pStyle w:val="a5"/>
        <w:shd w:val="clear" w:color="auto" w:fill="FFFFFF"/>
        <w:spacing w:before="0" w:beforeAutospacing="0" w:after="0" w:afterAutospacing="0"/>
        <w:ind w:firstLine="480"/>
        <w:rPr>
          <w:rFonts w:hint="eastAsia"/>
          <w:color w:val="333333"/>
          <w:sz w:val="21"/>
          <w:szCs w:val="21"/>
        </w:rPr>
      </w:pPr>
      <w:r>
        <w:rPr>
          <w:rFonts w:hint="eastAsia"/>
          <w:color w:val="333333"/>
          <w:sz w:val="21"/>
          <w:szCs w:val="21"/>
        </w:rPr>
        <w:t>（三）附件材料，包括专利证书、科技评价（鉴定）证书、应用证明、经济社会效益证明等。</w:t>
      </w:r>
    </w:p>
    <w:p w:rsidR="00F055D2" w:rsidRDefault="00F055D2" w:rsidP="00F055D2">
      <w:pPr>
        <w:pStyle w:val="a5"/>
        <w:shd w:val="clear" w:color="auto" w:fill="FFFFFF"/>
        <w:spacing w:before="0" w:beforeAutospacing="0" w:after="0" w:afterAutospacing="0"/>
        <w:ind w:firstLine="480"/>
        <w:rPr>
          <w:rFonts w:hint="eastAsia"/>
          <w:color w:val="333333"/>
          <w:sz w:val="21"/>
          <w:szCs w:val="21"/>
        </w:rPr>
      </w:pPr>
      <w:r>
        <w:rPr>
          <w:rFonts w:hint="eastAsia"/>
          <w:color w:val="333333"/>
          <w:sz w:val="21"/>
          <w:szCs w:val="21"/>
        </w:rPr>
        <w:lastRenderedPageBreak/>
        <w:t>（四）影音资料，包括彩色照片（5张）及视频简介（不少于5分钟）。</w:t>
      </w:r>
    </w:p>
    <w:p w:rsidR="00F055D2" w:rsidRDefault="00F055D2" w:rsidP="00F055D2">
      <w:pPr>
        <w:pStyle w:val="a5"/>
        <w:shd w:val="clear" w:color="auto" w:fill="FFFFFF"/>
        <w:spacing w:before="0" w:beforeAutospacing="0" w:after="0" w:afterAutospacing="0"/>
        <w:ind w:firstLine="480"/>
        <w:rPr>
          <w:rFonts w:hint="eastAsia"/>
          <w:color w:val="333333"/>
          <w:sz w:val="21"/>
          <w:szCs w:val="21"/>
        </w:rPr>
      </w:pPr>
      <w:r>
        <w:rPr>
          <w:rFonts w:hint="eastAsia"/>
          <w:color w:val="333333"/>
          <w:sz w:val="21"/>
          <w:szCs w:val="21"/>
        </w:rPr>
        <w:t>推荐函需提供纸质版，申报表和附件材料提供电子版（PDF格式）。申报表盖章扫描件、附件材料电子版和影音资料一并拷入文件夹（以“成果名称+单位名称”命名）。</w:t>
      </w:r>
    </w:p>
    <w:p w:rsidR="00F055D2" w:rsidRDefault="00F055D2" w:rsidP="00F055D2">
      <w:pPr>
        <w:pStyle w:val="a5"/>
        <w:shd w:val="clear" w:color="auto" w:fill="FFFFFF"/>
        <w:spacing w:before="0" w:beforeAutospacing="0" w:after="0" w:afterAutospacing="0"/>
        <w:ind w:firstLine="480"/>
        <w:rPr>
          <w:rFonts w:hint="eastAsia"/>
          <w:color w:val="333333"/>
          <w:sz w:val="21"/>
          <w:szCs w:val="21"/>
        </w:rPr>
      </w:pPr>
      <w:r>
        <w:rPr>
          <w:rStyle w:val="a6"/>
          <w:rFonts w:hint="eastAsia"/>
          <w:color w:val="333333"/>
          <w:sz w:val="21"/>
          <w:szCs w:val="21"/>
        </w:rPr>
        <w:t>四、其他事项</w:t>
      </w:r>
    </w:p>
    <w:p w:rsidR="00F055D2" w:rsidRDefault="00F055D2" w:rsidP="00F055D2">
      <w:pPr>
        <w:pStyle w:val="a5"/>
        <w:shd w:val="clear" w:color="auto" w:fill="FFFFFF"/>
        <w:spacing w:before="0" w:beforeAutospacing="0" w:after="0" w:afterAutospacing="0"/>
        <w:ind w:firstLine="480"/>
        <w:rPr>
          <w:rFonts w:hint="eastAsia"/>
          <w:color w:val="333333"/>
          <w:sz w:val="21"/>
          <w:szCs w:val="21"/>
        </w:rPr>
      </w:pPr>
      <w:r>
        <w:rPr>
          <w:rFonts w:hint="eastAsia"/>
          <w:color w:val="333333"/>
          <w:sz w:val="21"/>
          <w:szCs w:val="21"/>
        </w:rPr>
        <w:t>（一）第三届工程建设行业科技创新成果展与第四届工程建设行业科技创新大会同期举办（时间及地点另行通知）。</w:t>
      </w:r>
    </w:p>
    <w:p w:rsidR="00F055D2" w:rsidRDefault="00F055D2" w:rsidP="00F055D2">
      <w:pPr>
        <w:pStyle w:val="a5"/>
        <w:shd w:val="clear" w:color="auto" w:fill="FFFFFF"/>
        <w:spacing w:before="0" w:beforeAutospacing="0" w:after="0" w:afterAutospacing="0"/>
        <w:ind w:firstLine="480"/>
        <w:rPr>
          <w:rFonts w:hint="eastAsia"/>
          <w:color w:val="333333"/>
          <w:sz w:val="21"/>
          <w:szCs w:val="21"/>
        </w:rPr>
      </w:pPr>
      <w:r>
        <w:rPr>
          <w:rFonts w:hint="eastAsia"/>
          <w:color w:val="333333"/>
          <w:sz w:val="21"/>
          <w:szCs w:val="21"/>
        </w:rPr>
        <w:t>（二）请各推荐单位认真组织成果征集工作，于9月30日前将推荐函（附推荐项目汇总表）和成果申报材料（电子版拷入U盘）统一快递至协会科委办公室。</w:t>
      </w:r>
    </w:p>
    <w:p w:rsidR="00F055D2" w:rsidRDefault="00F055D2" w:rsidP="00F055D2">
      <w:pPr>
        <w:pStyle w:val="a5"/>
        <w:shd w:val="clear" w:color="auto" w:fill="FFFFFF"/>
        <w:spacing w:before="0" w:beforeAutospacing="0" w:after="0" w:afterAutospacing="0"/>
        <w:ind w:firstLine="480"/>
        <w:rPr>
          <w:rFonts w:hint="eastAsia"/>
          <w:color w:val="333333"/>
          <w:sz w:val="21"/>
          <w:szCs w:val="21"/>
        </w:rPr>
      </w:pPr>
      <w:r>
        <w:rPr>
          <w:rFonts w:hint="eastAsia"/>
          <w:color w:val="333333"/>
          <w:sz w:val="21"/>
          <w:szCs w:val="21"/>
        </w:rPr>
        <w:t>（三）协会科委专家委员会推荐参展的创新成果不收取展位费，布展费用由企业自理。</w:t>
      </w:r>
    </w:p>
    <w:p w:rsidR="00F055D2" w:rsidRDefault="00F055D2" w:rsidP="00F055D2">
      <w:pPr>
        <w:pStyle w:val="a5"/>
        <w:shd w:val="clear" w:color="auto" w:fill="FFFFFF"/>
        <w:spacing w:before="0" w:beforeAutospacing="0" w:after="0" w:afterAutospacing="0"/>
        <w:ind w:firstLine="480"/>
        <w:rPr>
          <w:rFonts w:hint="eastAsia"/>
          <w:color w:val="333333"/>
          <w:sz w:val="21"/>
          <w:szCs w:val="21"/>
        </w:rPr>
      </w:pPr>
      <w:r>
        <w:rPr>
          <w:rStyle w:val="a6"/>
          <w:rFonts w:hint="eastAsia"/>
          <w:color w:val="333333"/>
          <w:sz w:val="21"/>
          <w:szCs w:val="21"/>
        </w:rPr>
        <w:t>五、联系方式</w:t>
      </w:r>
    </w:p>
    <w:p w:rsidR="00F055D2" w:rsidRDefault="00F055D2" w:rsidP="00F055D2">
      <w:pPr>
        <w:pStyle w:val="a5"/>
        <w:shd w:val="clear" w:color="auto" w:fill="FFFFFF"/>
        <w:spacing w:before="0" w:beforeAutospacing="0" w:after="0" w:afterAutospacing="0"/>
        <w:ind w:firstLine="480"/>
        <w:rPr>
          <w:rFonts w:hint="eastAsia"/>
          <w:color w:val="333333"/>
          <w:sz w:val="21"/>
          <w:szCs w:val="21"/>
        </w:rPr>
      </w:pPr>
      <w:r>
        <w:rPr>
          <w:rFonts w:hint="eastAsia"/>
          <w:color w:val="333333"/>
          <w:sz w:val="21"/>
          <w:szCs w:val="21"/>
        </w:rPr>
        <w:t>李朝旭  010—63253462</w:t>
      </w:r>
    </w:p>
    <w:p w:rsidR="00F055D2" w:rsidRDefault="00F055D2" w:rsidP="00F055D2">
      <w:pPr>
        <w:pStyle w:val="a5"/>
        <w:shd w:val="clear" w:color="auto" w:fill="FFFFFF"/>
        <w:spacing w:before="0" w:beforeAutospacing="0" w:after="0" w:afterAutospacing="0"/>
        <w:ind w:firstLine="480"/>
        <w:rPr>
          <w:rFonts w:hint="eastAsia"/>
          <w:color w:val="333333"/>
          <w:sz w:val="21"/>
          <w:szCs w:val="21"/>
        </w:rPr>
      </w:pPr>
      <w:r>
        <w:rPr>
          <w:rFonts w:hint="eastAsia"/>
          <w:color w:val="333333"/>
          <w:sz w:val="21"/>
          <w:szCs w:val="21"/>
        </w:rPr>
        <w:t>江　鸿  010—63253475</w:t>
      </w:r>
    </w:p>
    <w:p w:rsidR="00F055D2" w:rsidRDefault="00F055D2" w:rsidP="00F055D2">
      <w:pPr>
        <w:pStyle w:val="a5"/>
        <w:shd w:val="clear" w:color="auto" w:fill="FFFFFF"/>
        <w:spacing w:before="0" w:beforeAutospacing="0" w:after="0" w:afterAutospacing="0"/>
        <w:ind w:firstLine="480"/>
        <w:rPr>
          <w:rFonts w:hint="eastAsia"/>
          <w:color w:val="333333"/>
          <w:sz w:val="21"/>
          <w:szCs w:val="21"/>
        </w:rPr>
      </w:pPr>
      <w:r>
        <w:rPr>
          <w:rFonts w:hint="eastAsia"/>
          <w:color w:val="333333"/>
          <w:sz w:val="21"/>
          <w:szCs w:val="21"/>
        </w:rPr>
        <w:t>孙  鹤  010—63253419</w:t>
      </w:r>
    </w:p>
    <w:p w:rsidR="00F055D2" w:rsidRDefault="00F055D2" w:rsidP="00F055D2">
      <w:pPr>
        <w:pStyle w:val="a5"/>
        <w:shd w:val="clear" w:color="auto" w:fill="FFFFFF"/>
        <w:spacing w:before="0" w:beforeAutospacing="0" w:after="0" w:afterAutospacing="0"/>
        <w:ind w:firstLine="480"/>
        <w:rPr>
          <w:rFonts w:hint="eastAsia"/>
          <w:color w:val="333333"/>
          <w:sz w:val="21"/>
          <w:szCs w:val="21"/>
        </w:rPr>
      </w:pPr>
      <w:r>
        <w:rPr>
          <w:rFonts w:hint="eastAsia"/>
          <w:color w:val="333333"/>
          <w:sz w:val="21"/>
          <w:szCs w:val="21"/>
        </w:rPr>
        <w:t>李醒冬  010—63253478</w:t>
      </w:r>
    </w:p>
    <w:p w:rsidR="00F055D2" w:rsidRDefault="00F055D2" w:rsidP="00F055D2">
      <w:pPr>
        <w:pStyle w:val="a5"/>
        <w:shd w:val="clear" w:color="auto" w:fill="FFFFFF"/>
        <w:spacing w:before="0" w:beforeAutospacing="0" w:after="0" w:afterAutospacing="0"/>
        <w:ind w:firstLine="480"/>
        <w:rPr>
          <w:rFonts w:hint="eastAsia"/>
          <w:color w:val="333333"/>
          <w:sz w:val="21"/>
          <w:szCs w:val="21"/>
        </w:rPr>
      </w:pPr>
      <w:r>
        <w:rPr>
          <w:rFonts w:hint="eastAsia"/>
          <w:color w:val="333333"/>
          <w:sz w:val="21"/>
          <w:szCs w:val="21"/>
        </w:rPr>
        <w:t>附件：</w:t>
      </w:r>
      <w:hyperlink r:id="rId6" w:history="1">
        <w:r>
          <w:rPr>
            <w:rStyle w:val="a7"/>
            <w:rFonts w:hint="eastAsia"/>
            <w:color w:val="FF0000"/>
            <w:sz w:val="21"/>
            <w:szCs w:val="21"/>
          </w:rPr>
          <w:t>1.推荐项目汇总表</w:t>
        </w:r>
      </w:hyperlink>
    </w:p>
    <w:p w:rsidR="00F055D2" w:rsidRDefault="00F055D2" w:rsidP="00F055D2">
      <w:pPr>
        <w:pStyle w:val="a5"/>
        <w:shd w:val="clear" w:color="auto" w:fill="FFFFFF"/>
        <w:spacing w:before="0" w:beforeAutospacing="0" w:after="0" w:afterAutospacing="0"/>
        <w:ind w:firstLine="480"/>
        <w:rPr>
          <w:rFonts w:hint="eastAsia"/>
          <w:color w:val="333333"/>
          <w:sz w:val="21"/>
          <w:szCs w:val="21"/>
        </w:rPr>
      </w:pPr>
      <w:r>
        <w:rPr>
          <w:rFonts w:hint="eastAsia"/>
          <w:color w:val="FF0000"/>
          <w:sz w:val="21"/>
          <w:szCs w:val="21"/>
        </w:rPr>
        <w:t xml:space="preserve">　　　</w:t>
      </w:r>
      <w:hyperlink r:id="rId7" w:history="1">
        <w:r>
          <w:rPr>
            <w:rStyle w:val="a7"/>
            <w:rFonts w:hint="eastAsia"/>
            <w:color w:val="FF0000"/>
            <w:sz w:val="21"/>
            <w:szCs w:val="21"/>
          </w:rPr>
          <w:t>2.第三届工程建设行业科技创新成果展览申报表</w:t>
        </w:r>
      </w:hyperlink>
    </w:p>
    <w:p w:rsidR="00F055D2" w:rsidRDefault="00F055D2" w:rsidP="00F055D2">
      <w:pPr>
        <w:pStyle w:val="a5"/>
        <w:shd w:val="clear" w:color="auto" w:fill="FFFFFF"/>
        <w:spacing w:before="0" w:beforeAutospacing="0" w:after="0" w:afterAutospacing="0"/>
        <w:ind w:firstLine="480"/>
        <w:jc w:val="right"/>
        <w:rPr>
          <w:rFonts w:hint="eastAsia"/>
          <w:color w:val="333333"/>
          <w:sz w:val="21"/>
          <w:szCs w:val="21"/>
        </w:rPr>
      </w:pPr>
      <w:r>
        <w:rPr>
          <w:rFonts w:hint="eastAsia"/>
          <w:color w:val="333333"/>
          <w:sz w:val="21"/>
          <w:szCs w:val="21"/>
        </w:rPr>
        <w:t>中国施工企业管理协会科学技术委员会</w:t>
      </w:r>
    </w:p>
    <w:p w:rsidR="00F055D2" w:rsidRDefault="00F055D2" w:rsidP="00F055D2">
      <w:pPr>
        <w:pStyle w:val="a5"/>
        <w:shd w:val="clear" w:color="auto" w:fill="FFFFFF"/>
        <w:spacing w:before="0" w:beforeAutospacing="0" w:after="0" w:afterAutospacing="0"/>
        <w:ind w:firstLine="480"/>
        <w:jc w:val="right"/>
        <w:rPr>
          <w:rFonts w:hint="eastAsia"/>
          <w:color w:val="333333"/>
          <w:sz w:val="21"/>
          <w:szCs w:val="21"/>
        </w:rPr>
      </w:pPr>
      <w:r>
        <w:rPr>
          <w:rFonts w:hint="eastAsia"/>
          <w:color w:val="333333"/>
          <w:sz w:val="21"/>
          <w:szCs w:val="21"/>
        </w:rPr>
        <w:t xml:space="preserve">2022年8月24日　</w:t>
      </w:r>
    </w:p>
    <w:p w:rsidR="00A421EF" w:rsidRDefault="00A421EF"/>
    <w:sectPr w:rsidR="00A421E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21EF" w:rsidRDefault="00A421EF" w:rsidP="00F055D2">
      <w:r>
        <w:separator/>
      </w:r>
    </w:p>
  </w:endnote>
  <w:endnote w:type="continuationSeparator" w:id="1">
    <w:p w:rsidR="00A421EF" w:rsidRDefault="00A421EF" w:rsidP="00F055D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21EF" w:rsidRDefault="00A421EF" w:rsidP="00F055D2">
      <w:r>
        <w:separator/>
      </w:r>
    </w:p>
  </w:footnote>
  <w:footnote w:type="continuationSeparator" w:id="1">
    <w:p w:rsidR="00A421EF" w:rsidRDefault="00A421EF" w:rsidP="00F055D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055D2"/>
    <w:rsid w:val="00A421EF"/>
    <w:rsid w:val="00F055D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055D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055D2"/>
    <w:rPr>
      <w:sz w:val="18"/>
      <w:szCs w:val="18"/>
    </w:rPr>
  </w:style>
  <w:style w:type="paragraph" w:styleId="a4">
    <w:name w:val="footer"/>
    <w:basedOn w:val="a"/>
    <w:link w:val="Char0"/>
    <w:uiPriority w:val="99"/>
    <w:semiHidden/>
    <w:unhideWhenUsed/>
    <w:rsid w:val="00F055D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055D2"/>
    <w:rPr>
      <w:sz w:val="18"/>
      <w:szCs w:val="18"/>
    </w:rPr>
  </w:style>
  <w:style w:type="paragraph" w:styleId="a5">
    <w:name w:val="Normal (Web)"/>
    <w:basedOn w:val="a"/>
    <w:uiPriority w:val="99"/>
    <w:semiHidden/>
    <w:unhideWhenUsed/>
    <w:rsid w:val="00F055D2"/>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F055D2"/>
    <w:rPr>
      <w:b/>
      <w:bCs/>
    </w:rPr>
  </w:style>
  <w:style w:type="character" w:styleId="a7">
    <w:name w:val="Hyperlink"/>
    <w:basedOn w:val="a0"/>
    <w:uiPriority w:val="99"/>
    <w:semiHidden/>
    <w:unhideWhenUsed/>
    <w:rsid w:val="00F055D2"/>
    <w:rPr>
      <w:color w:val="0000FF"/>
      <w:u w:val="single"/>
    </w:rPr>
  </w:style>
</w:styles>
</file>

<file path=word/webSettings.xml><?xml version="1.0" encoding="utf-8"?>
<w:webSettings xmlns:r="http://schemas.openxmlformats.org/officeDocument/2006/relationships" xmlns:w="http://schemas.openxmlformats.org/wordprocessingml/2006/main">
  <w:divs>
    <w:div w:id="155848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cacem.com.cn/n13/c47855/part/158740.do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acem.com.cn/n13/c47855/part/158739.doc"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259</Words>
  <Characters>1477</Characters>
  <Application>Microsoft Office Word</Application>
  <DocSecurity>0</DocSecurity>
  <Lines>12</Lines>
  <Paragraphs>3</Paragraphs>
  <ScaleCrop>false</ScaleCrop>
  <Company/>
  <LinksUpToDate>false</LinksUpToDate>
  <CharactersWithSpaces>1733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行业部</dc:creator>
  <cp:keywords/>
  <dc:description/>
  <cp:lastModifiedBy>行业部</cp:lastModifiedBy>
  <cp:revision>2</cp:revision>
  <dcterms:created xsi:type="dcterms:W3CDTF">2022-08-25T02:13:00Z</dcterms:created>
  <dcterms:modified xsi:type="dcterms:W3CDTF">2022-08-25T02:13:00Z</dcterms:modified>
</cp:coreProperties>
</file>